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4C" w:rsidRPr="007B4A4C" w:rsidRDefault="007B4A4C" w:rsidP="007B4A4C">
      <w:pPr>
        <w:jc w:val="center"/>
      </w:pPr>
      <w:r w:rsidRPr="007B4A4C">
        <w:t>муниципальное общеобразовательное учреждение</w:t>
      </w:r>
    </w:p>
    <w:p w:rsidR="007B4A4C" w:rsidRPr="007B4A4C" w:rsidRDefault="007B4A4C" w:rsidP="007B4A4C">
      <w:pPr>
        <w:jc w:val="center"/>
      </w:pPr>
      <w:r w:rsidRPr="007B4A4C">
        <w:t>средняя общеобразовательная школа № 17</w:t>
      </w:r>
    </w:p>
    <w:p w:rsidR="007B4A4C" w:rsidRPr="007B4A4C" w:rsidRDefault="007B4A4C" w:rsidP="007B4A4C">
      <w:pPr>
        <w:jc w:val="center"/>
      </w:pPr>
      <w:r w:rsidRPr="007B4A4C">
        <w:t>имени А. А. Герасимова</w:t>
      </w:r>
    </w:p>
    <w:p w:rsidR="007B4A4C" w:rsidRPr="007B4A4C" w:rsidRDefault="007B4A4C" w:rsidP="007B4A4C">
      <w:pPr>
        <w:jc w:val="center"/>
      </w:pPr>
    </w:p>
    <w:p w:rsidR="007B4A4C" w:rsidRPr="007B4A4C" w:rsidRDefault="007B4A4C" w:rsidP="007B4A4C">
      <w:pPr>
        <w:jc w:val="center"/>
      </w:pPr>
      <w:r w:rsidRPr="007B4A4C">
        <w:t xml:space="preserve">Рассмотрена </w:t>
      </w:r>
      <w:r w:rsidRPr="007B4A4C">
        <w:tab/>
        <w:t xml:space="preserve">                                                                     Утверждена</w:t>
      </w:r>
    </w:p>
    <w:p w:rsidR="007B4A4C" w:rsidRPr="007B4A4C" w:rsidRDefault="007B4A4C" w:rsidP="007B4A4C">
      <w:pPr>
        <w:jc w:val="center"/>
      </w:pPr>
      <w:r w:rsidRPr="007B4A4C">
        <w:t>на заседании ПК</w:t>
      </w:r>
      <w:r w:rsidRPr="007B4A4C">
        <w:tab/>
      </w:r>
      <w:r w:rsidRPr="007B4A4C">
        <w:tab/>
      </w:r>
      <w:r w:rsidRPr="007B4A4C">
        <w:tab/>
      </w:r>
      <w:r w:rsidRPr="007B4A4C">
        <w:tab/>
      </w:r>
      <w:r w:rsidRPr="007B4A4C">
        <w:tab/>
        <w:t xml:space="preserve"> Приказ по школе № 01-02/150-2</w:t>
      </w:r>
    </w:p>
    <w:p w:rsidR="007B4A4C" w:rsidRPr="007B4A4C" w:rsidRDefault="007B4A4C" w:rsidP="007B4A4C">
      <w:pPr>
        <w:jc w:val="center"/>
      </w:pPr>
      <w:r w:rsidRPr="007B4A4C">
        <w:t>протокол №1</w:t>
      </w:r>
      <w:r w:rsidRPr="007B4A4C">
        <w:tab/>
      </w:r>
      <w:r w:rsidRPr="007B4A4C">
        <w:tab/>
      </w:r>
      <w:r w:rsidRPr="007B4A4C">
        <w:tab/>
        <w:t xml:space="preserve">                                                 от  01.09. 2023  г.</w:t>
      </w:r>
    </w:p>
    <w:p w:rsidR="007B4A4C" w:rsidRPr="007B4A4C" w:rsidRDefault="007B4A4C" w:rsidP="007B4A4C">
      <w:pPr>
        <w:jc w:val="center"/>
      </w:pPr>
      <w:r w:rsidRPr="007B4A4C">
        <w:t xml:space="preserve">от «29» августа 2023  г.                                              Директор           </w:t>
      </w:r>
      <w:proofErr w:type="spellStart"/>
      <w:r w:rsidRPr="007B4A4C">
        <w:t>С.В.Серебрякова</w:t>
      </w:r>
      <w:proofErr w:type="spellEnd"/>
    </w:p>
    <w:p w:rsidR="007B4A4C" w:rsidRPr="007B4A4C" w:rsidRDefault="007B4A4C" w:rsidP="007B4A4C">
      <w:pPr>
        <w:jc w:val="center"/>
      </w:pPr>
      <w:r w:rsidRPr="007B4A4C">
        <w:t xml:space="preserve">                                   </w:t>
      </w:r>
    </w:p>
    <w:p w:rsidR="007B4A4C" w:rsidRPr="007B4A4C" w:rsidRDefault="007B4A4C" w:rsidP="007B4A4C">
      <w:pPr>
        <w:jc w:val="center"/>
      </w:pPr>
    </w:p>
    <w:p w:rsidR="007B4A4C" w:rsidRPr="007B4A4C" w:rsidRDefault="007B4A4C" w:rsidP="007B4A4C">
      <w:r w:rsidRPr="007B4A4C">
        <w:t xml:space="preserve">Согласована </w:t>
      </w:r>
    </w:p>
    <w:p w:rsidR="007B4A4C" w:rsidRPr="007B4A4C" w:rsidRDefault="007B4A4C" w:rsidP="007B4A4C">
      <w:r w:rsidRPr="007B4A4C">
        <w:t>на заседании научно-методического совета</w:t>
      </w:r>
    </w:p>
    <w:p w:rsidR="007B4A4C" w:rsidRPr="007B4A4C" w:rsidRDefault="007B4A4C" w:rsidP="007B4A4C">
      <w:r w:rsidRPr="007B4A4C">
        <w:t xml:space="preserve">протокол № 1     </w:t>
      </w:r>
    </w:p>
    <w:p w:rsidR="007B4A4C" w:rsidRPr="007B4A4C" w:rsidRDefault="007B4A4C" w:rsidP="007B4A4C">
      <w:r w:rsidRPr="007B4A4C">
        <w:t>от «30» августа 2023  г.</w:t>
      </w:r>
    </w:p>
    <w:p w:rsidR="007B4A4C" w:rsidRPr="007B4A4C" w:rsidRDefault="007B4A4C" w:rsidP="007B4A4C">
      <w:pPr>
        <w:jc w:val="center"/>
        <w:rPr>
          <w:b/>
        </w:rPr>
      </w:pPr>
    </w:p>
    <w:p w:rsidR="007B4A4C" w:rsidRP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Pr="007B4A4C" w:rsidRDefault="007B4A4C" w:rsidP="007B4A4C">
      <w:pPr>
        <w:jc w:val="center"/>
        <w:rPr>
          <w:b/>
        </w:rPr>
      </w:pPr>
    </w:p>
    <w:p w:rsidR="007B4A4C" w:rsidRPr="007B4A4C" w:rsidRDefault="007B4A4C" w:rsidP="007B4A4C">
      <w:pPr>
        <w:jc w:val="center"/>
        <w:rPr>
          <w:b/>
        </w:rPr>
      </w:pPr>
      <w:r w:rsidRPr="007B4A4C">
        <w:rPr>
          <w:b/>
        </w:rPr>
        <w:t xml:space="preserve">Рабочая программа </w:t>
      </w:r>
    </w:p>
    <w:p w:rsidR="007B4A4C" w:rsidRPr="007B4A4C" w:rsidRDefault="007B4A4C" w:rsidP="007B4A4C">
      <w:pPr>
        <w:jc w:val="center"/>
        <w:rPr>
          <w:b/>
        </w:rPr>
      </w:pPr>
      <w:r w:rsidRPr="007B4A4C">
        <w:rPr>
          <w:b/>
        </w:rPr>
        <w:t>внеурочной деятельности</w:t>
      </w:r>
    </w:p>
    <w:p w:rsidR="007B4A4C" w:rsidRPr="007B4A4C" w:rsidRDefault="007B4A4C" w:rsidP="007B4A4C">
      <w:pPr>
        <w:jc w:val="center"/>
        <w:rPr>
          <w:b/>
        </w:rPr>
      </w:pPr>
      <w:r>
        <w:rPr>
          <w:b/>
        </w:rPr>
        <w:t>«Экологический театр»</w:t>
      </w:r>
    </w:p>
    <w:p w:rsidR="007B4A4C" w:rsidRPr="007B4A4C" w:rsidRDefault="007B4A4C" w:rsidP="007B4A4C">
      <w:pPr>
        <w:jc w:val="center"/>
        <w:rPr>
          <w:b/>
        </w:rPr>
      </w:pPr>
      <w:r>
        <w:rPr>
          <w:b/>
        </w:rPr>
        <w:t>для 5-7</w:t>
      </w:r>
      <w:r w:rsidRPr="007B4A4C">
        <w:rPr>
          <w:b/>
        </w:rPr>
        <w:t xml:space="preserve">  классов </w:t>
      </w:r>
    </w:p>
    <w:p w:rsidR="007B4A4C" w:rsidRPr="007B4A4C" w:rsidRDefault="007B4A4C" w:rsidP="007B4A4C">
      <w:pPr>
        <w:jc w:val="center"/>
        <w:rPr>
          <w:b/>
        </w:rPr>
      </w:pPr>
    </w:p>
    <w:p w:rsidR="007B4A4C" w:rsidRPr="007B4A4C" w:rsidRDefault="007B4A4C" w:rsidP="007B4A4C">
      <w:pPr>
        <w:jc w:val="center"/>
        <w:rPr>
          <w:b/>
        </w:rPr>
      </w:pPr>
    </w:p>
    <w:p w:rsidR="007B4A4C" w:rsidRPr="007B4A4C" w:rsidRDefault="007B4A4C" w:rsidP="007B4A4C">
      <w:pPr>
        <w:jc w:val="center"/>
        <w:rPr>
          <w:b/>
        </w:rPr>
      </w:pPr>
      <w:r w:rsidRPr="007B4A4C">
        <w:rPr>
          <w:b/>
        </w:rPr>
        <w:t xml:space="preserve">  Учитель: </w:t>
      </w:r>
      <w:r w:rsidRPr="007B4A4C">
        <w:rPr>
          <w:b/>
        </w:rPr>
        <w:tab/>
      </w:r>
      <w:r>
        <w:rPr>
          <w:b/>
        </w:rPr>
        <w:t>Антонова Елена Юрьевна</w:t>
      </w:r>
    </w:p>
    <w:p w:rsidR="007B4A4C" w:rsidRPr="007B4A4C" w:rsidRDefault="007B4A4C" w:rsidP="007B4A4C">
      <w:pPr>
        <w:jc w:val="center"/>
        <w:rPr>
          <w:b/>
        </w:rPr>
      </w:pPr>
    </w:p>
    <w:p w:rsidR="007B4A4C" w:rsidRPr="007B4A4C" w:rsidRDefault="007B4A4C" w:rsidP="007B4A4C">
      <w:pPr>
        <w:jc w:val="center"/>
        <w:rPr>
          <w:b/>
        </w:rPr>
      </w:pPr>
    </w:p>
    <w:p w:rsidR="007B4A4C" w:rsidRPr="007B4A4C" w:rsidRDefault="007B4A4C" w:rsidP="007B4A4C">
      <w:pPr>
        <w:jc w:val="center"/>
        <w:rPr>
          <w:b/>
        </w:rPr>
      </w:pPr>
    </w:p>
    <w:p w:rsidR="007B4A4C" w:rsidRPr="007B4A4C" w:rsidRDefault="007B4A4C" w:rsidP="007B4A4C">
      <w:pPr>
        <w:jc w:val="center"/>
        <w:rPr>
          <w:b/>
        </w:rPr>
      </w:pPr>
    </w:p>
    <w:p w:rsidR="007B4A4C" w:rsidRPr="007B4A4C" w:rsidRDefault="007B4A4C" w:rsidP="007B4A4C">
      <w:pPr>
        <w:jc w:val="center"/>
        <w:rPr>
          <w:b/>
        </w:rPr>
      </w:pPr>
    </w:p>
    <w:p w:rsidR="007B4A4C" w:rsidRPr="007B4A4C" w:rsidRDefault="007B4A4C" w:rsidP="007B4A4C">
      <w:pPr>
        <w:jc w:val="center"/>
        <w:rPr>
          <w:b/>
        </w:rPr>
      </w:pPr>
    </w:p>
    <w:p w:rsidR="007B4A4C" w:rsidRP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Default="007B4A4C" w:rsidP="007B4A4C">
      <w:pPr>
        <w:jc w:val="center"/>
        <w:rPr>
          <w:b/>
        </w:rPr>
      </w:pPr>
    </w:p>
    <w:p w:rsidR="007B4A4C" w:rsidRPr="007B4A4C" w:rsidRDefault="007B4A4C" w:rsidP="007B4A4C">
      <w:pPr>
        <w:rPr>
          <w:b/>
        </w:rPr>
      </w:pPr>
    </w:p>
    <w:p w:rsidR="007B4A4C" w:rsidRPr="007B4A4C" w:rsidRDefault="007B4A4C" w:rsidP="007B4A4C">
      <w:pPr>
        <w:jc w:val="center"/>
        <w:rPr>
          <w:b/>
        </w:rPr>
      </w:pPr>
    </w:p>
    <w:p w:rsidR="007B4A4C" w:rsidRPr="007B4A4C" w:rsidRDefault="007B4A4C" w:rsidP="007B4A4C">
      <w:pPr>
        <w:jc w:val="center"/>
        <w:rPr>
          <w:b/>
        </w:rPr>
      </w:pPr>
      <w:r w:rsidRPr="007B4A4C">
        <w:rPr>
          <w:b/>
        </w:rPr>
        <w:t>г. Рыбинск</w:t>
      </w:r>
    </w:p>
    <w:p w:rsidR="007B4A4C" w:rsidRDefault="007B4A4C" w:rsidP="007B4A4C">
      <w:pPr>
        <w:jc w:val="center"/>
        <w:rPr>
          <w:b/>
        </w:rPr>
      </w:pPr>
      <w:r w:rsidRPr="007B4A4C">
        <w:rPr>
          <w:b/>
        </w:rPr>
        <w:t>2023 – 2024 учебный год</w:t>
      </w:r>
    </w:p>
    <w:p w:rsidR="0018643C" w:rsidRPr="00AD7C0B" w:rsidRDefault="0018643C" w:rsidP="0018643C">
      <w:pPr>
        <w:jc w:val="center"/>
        <w:rPr>
          <w:b/>
        </w:rPr>
      </w:pPr>
      <w:r w:rsidRPr="00AD7C0B">
        <w:rPr>
          <w:b/>
        </w:rPr>
        <w:lastRenderedPageBreak/>
        <w:t>Рабочая программа внеурочной деятельности «Экологический театр»</w:t>
      </w:r>
    </w:p>
    <w:p w:rsidR="0018643C" w:rsidRPr="005C25D5" w:rsidRDefault="0018643C" w:rsidP="0018643C">
      <w:pPr>
        <w:pStyle w:val="a3"/>
        <w:shd w:val="clear" w:color="auto" w:fill="FFFFFF"/>
        <w:spacing w:before="0" w:beforeAutospacing="0" w:after="150" w:afterAutospacing="0"/>
      </w:pPr>
      <w:r w:rsidRPr="005C25D5">
        <w:t xml:space="preserve">   </w:t>
      </w:r>
    </w:p>
    <w:p w:rsidR="0018643C" w:rsidRPr="006D701E" w:rsidRDefault="0018643C" w:rsidP="0018643C">
      <w:pPr>
        <w:widowControl w:val="0"/>
        <w:numPr>
          <w:ilvl w:val="0"/>
          <w:numId w:val="1"/>
        </w:numPr>
        <w:shd w:val="clear" w:color="auto" w:fill="FFFFFF"/>
        <w:suppressAutoHyphens/>
        <w:autoSpaceDN w:val="0"/>
        <w:jc w:val="center"/>
        <w:textAlignment w:val="baseline"/>
        <w:rPr>
          <w:color w:val="000000"/>
        </w:rPr>
      </w:pPr>
      <w:r w:rsidRPr="006D701E">
        <w:rPr>
          <w:b/>
          <w:bCs/>
          <w:color w:val="000000"/>
          <w:bdr w:val="none" w:sz="0" w:space="0" w:color="auto" w:frame="1"/>
        </w:rPr>
        <w:t>Планируемые результаты.</w:t>
      </w:r>
    </w:p>
    <w:p w:rsidR="0018643C" w:rsidRPr="006D701E" w:rsidRDefault="0018643C" w:rsidP="0018643C">
      <w:pPr>
        <w:shd w:val="clear" w:color="auto" w:fill="FFFFFF"/>
        <w:jc w:val="both"/>
        <w:textAlignment w:val="baseline"/>
        <w:rPr>
          <w:color w:val="000000"/>
        </w:rPr>
      </w:pPr>
      <w:r w:rsidRPr="006D701E">
        <w:rPr>
          <w:b/>
          <w:i/>
          <w:color w:val="000000"/>
        </w:rPr>
        <w:t xml:space="preserve">           </w:t>
      </w:r>
      <w:r w:rsidRPr="006D701E">
        <w:rPr>
          <w:b/>
          <w:i/>
          <w:color w:val="000000"/>
        </w:rPr>
        <w:tab/>
        <w:t>Первый уровень результатов – приобретение школьником социальных знаний.</w:t>
      </w:r>
      <w:r w:rsidRPr="006D701E">
        <w:rPr>
          <w:color w:val="000000"/>
        </w:rPr>
        <w:t xml:space="preserve"> В рамках данного курса внеурочной деятельности учащиеся </w:t>
      </w:r>
      <w:r w:rsidRPr="005C25D5">
        <w:rPr>
          <w:color w:val="000000"/>
        </w:rPr>
        <w:t xml:space="preserve">получают дополнительные знания по краеведению, </w:t>
      </w:r>
      <w:r w:rsidRPr="006D701E">
        <w:rPr>
          <w:color w:val="000000"/>
        </w:rPr>
        <w:t xml:space="preserve">знакомятся </w:t>
      </w:r>
      <w:r w:rsidRPr="005C25D5">
        <w:rPr>
          <w:color w:val="000000"/>
        </w:rPr>
        <w:t xml:space="preserve">с такими понятиями, как экологическая культура, получают системные представления об экологической безопасности. </w:t>
      </w:r>
    </w:p>
    <w:p w:rsidR="0018643C" w:rsidRPr="006D701E" w:rsidRDefault="0018643C" w:rsidP="0018643C">
      <w:pPr>
        <w:shd w:val="clear" w:color="auto" w:fill="FFFFFF"/>
        <w:ind w:firstLine="708"/>
        <w:jc w:val="both"/>
        <w:textAlignment w:val="baseline"/>
        <w:rPr>
          <w:color w:val="000000"/>
        </w:rPr>
      </w:pPr>
      <w:r w:rsidRPr="006D701E">
        <w:rPr>
          <w:b/>
          <w:i/>
          <w:color w:val="000000"/>
        </w:rPr>
        <w:t>Второй уровень результатов – получение школьником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школьников между собой на уровне класса, школы.</w:t>
      </w:r>
      <w:r w:rsidRPr="006D701E">
        <w:rPr>
          <w:color w:val="000000"/>
        </w:rPr>
        <w:t xml:space="preserve"> В рамках данного курса внеурочной деятельности </w:t>
      </w:r>
      <w:r w:rsidRPr="006D701E">
        <w:rPr>
          <w:b/>
          <w:i/>
          <w:color w:val="000000"/>
        </w:rPr>
        <w:t xml:space="preserve"> </w:t>
      </w:r>
      <w:r w:rsidRPr="006D701E">
        <w:rPr>
          <w:color w:val="000000"/>
        </w:rPr>
        <w:t xml:space="preserve">учащиеся должны стать неравнодушными </w:t>
      </w:r>
      <w:r w:rsidRPr="005C25D5">
        <w:rPr>
          <w:color w:val="000000"/>
        </w:rPr>
        <w:t xml:space="preserve"> </w:t>
      </w:r>
      <w:r w:rsidRPr="006D701E">
        <w:rPr>
          <w:color w:val="000000"/>
        </w:rPr>
        <w:t xml:space="preserve">к </w:t>
      </w:r>
      <w:r w:rsidRPr="005C25D5">
        <w:rPr>
          <w:color w:val="000000"/>
        </w:rPr>
        <w:t>окружающей природе, т. е. не только использовать природные богатства, но и сохранять и возобновлять их. Также</w:t>
      </w:r>
      <w:r w:rsidRPr="006D701E">
        <w:rPr>
          <w:color w:val="000000"/>
        </w:rPr>
        <w:t xml:space="preserve"> должны научиться излагать свои мысли, уметь выслушивать других и отстаивать свою точку зрения, в том числе уметь работать в коллективе</w:t>
      </w:r>
      <w:r w:rsidRPr="005C25D5">
        <w:rPr>
          <w:color w:val="000000"/>
        </w:rPr>
        <w:t xml:space="preserve">. </w:t>
      </w:r>
    </w:p>
    <w:p w:rsidR="0018643C" w:rsidRPr="005C25D5" w:rsidRDefault="0018643C" w:rsidP="0018643C">
      <w:pPr>
        <w:pStyle w:val="a3"/>
        <w:shd w:val="clear" w:color="auto" w:fill="FFFFFF"/>
        <w:spacing w:before="0" w:beforeAutospacing="0" w:after="150" w:afterAutospacing="0"/>
        <w:rPr>
          <w:color w:val="000000"/>
        </w:rPr>
      </w:pPr>
      <w:r w:rsidRPr="006D701E">
        <w:rPr>
          <w:b/>
          <w:i/>
          <w:color w:val="000000"/>
        </w:rPr>
        <w:t>Третий уровень результатов – получение школьником опыта самостоятельного общественного действия.</w:t>
      </w:r>
      <w:r w:rsidRPr="006D701E">
        <w:rPr>
          <w:color w:val="000000"/>
        </w:rPr>
        <w:t xml:space="preserve"> В рамках данного курса внеурочной деятельности </w:t>
      </w:r>
      <w:r w:rsidRPr="005C25D5">
        <w:rPr>
          <w:color w:val="000000"/>
        </w:rPr>
        <w:t xml:space="preserve">предполагается неформальное общение педагога и учащихся, что даёт возможность для реализации особенностей детей, развития их индивидуальности. Данная программа помогает детям раскрыть таланты, открыть перспективы для будущего развития личности, дать возможность каждому ученику самоутвердиться. Программа ориентирована на всестороннее развитие личности ребенка, его неповторимой индивидуальности. </w:t>
      </w:r>
    </w:p>
    <w:p w:rsidR="0018643C" w:rsidRPr="005C25D5" w:rsidRDefault="0018643C" w:rsidP="0018643C">
      <w:pPr>
        <w:pStyle w:val="a3"/>
        <w:shd w:val="clear" w:color="auto" w:fill="FFFFFF"/>
        <w:spacing w:before="0" w:beforeAutospacing="0" w:after="150" w:afterAutospacing="0"/>
        <w:ind w:firstLine="708"/>
        <w:rPr>
          <w:color w:val="000000"/>
        </w:rPr>
      </w:pPr>
      <w:r w:rsidRPr="005C25D5">
        <w:rPr>
          <w:color w:val="000000"/>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w:t>
      </w:r>
    </w:p>
    <w:p w:rsidR="0018643C" w:rsidRPr="006D701E" w:rsidRDefault="0018643C" w:rsidP="0018643C">
      <w:pPr>
        <w:tabs>
          <w:tab w:val="left" w:pos="2580"/>
        </w:tabs>
        <w:suppressAutoHyphens/>
        <w:autoSpaceDN w:val="0"/>
        <w:jc w:val="center"/>
        <w:textAlignment w:val="baseline"/>
        <w:rPr>
          <w:rFonts w:eastAsia="SimSun"/>
          <w:kern w:val="3"/>
          <w:lang w:eastAsia="zh-CN" w:bidi="hi-IN"/>
        </w:rPr>
      </w:pPr>
      <w:r w:rsidRPr="002B4CD1">
        <w:rPr>
          <w:rFonts w:eastAsia="SimSun"/>
          <w:b/>
          <w:bCs/>
          <w:kern w:val="3"/>
          <w:lang w:eastAsia="zh-CN" w:bidi="hi-IN"/>
        </w:rPr>
        <w:t xml:space="preserve">Личностные, </w:t>
      </w:r>
      <w:proofErr w:type="spellStart"/>
      <w:r w:rsidRPr="002B4CD1">
        <w:rPr>
          <w:rFonts w:eastAsia="SimSun"/>
          <w:b/>
          <w:bCs/>
          <w:kern w:val="3"/>
          <w:lang w:eastAsia="zh-CN" w:bidi="hi-IN"/>
        </w:rPr>
        <w:t>метапредметные</w:t>
      </w:r>
      <w:proofErr w:type="spellEnd"/>
      <w:r w:rsidRPr="002B4CD1">
        <w:rPr>
          <w:rFonts w:eastAsia="SimSun"/>
          <w:b/>
          <w:bCs/>
          <w:kern w:val="3"/>
          <w:lang w:eastAsia="zh-CN" w:bidi="hi-IN"/>
        </w:rPr>
        <w:t xml:space="preserve"> и предметные результаты освоения курса «</w:t>
      </w:r>
      <w:r>
        <w:rPr>
          <w:rFonts w:eastAsia="SimSun"/>
          <w:b/>
          <w:bCs/>
          <w:kern w:val="3"/>
          <w:lang w:eastAsia="zh-CN" w:bidi="hi-IN"/>
        </w:rPr>
        <w:t>Экологический театр</w:t>
      </w:r>
      <w:r w:rsidRPr="002B4CD1">
        <w:rPr>
          <w:rFonts w:eastAsia="SimSun"/>
          <w:b/>
          <w:bCs/>
          <w:kern w:val="3"/>
          <w:lang w:eastAsia="zh-CN" w:bidi="hi-IN"/>
        </w:rPr>
        <w:t>»</w:t>
      </w:r>
    </w:p>
    <w:p w:rsidR="0018643C" w:rsidRPr="002B4CD1" w:rsidRDefault="0018643C" w:rsidP="0018643C">
      <w:pPr>
        <w:shd w:val="clear" w:color="auto" w:fill="FFFFFF"/>
        <w:jc w:val="both"/>
        <w:textAlignment w:val="baseline"/>
        <w:rPr>
          <w:rFonts w:eastAsia="SimSun"/>
          <w:b/>
          <w:bCs/>
          <w:i/>
          <w:iCs/>
          <w:kern w:val="3"/>
          <w:lang w:eastAsia="zh-CN" w:bidi="hi-IN"/>
        </w:rPr>
      </w:pPr>
      <w:r w:rsidRPr="006D701E">
        <w:rPr>
          <w:color w:val="000000"/>
        </w:rPr>
        <w:t xml:space="preserve">    </w:t>
      </w:r>
      <w:r w:rsidRPr="002B4CD1">
        <w:rPr>
          <w:rFonts w:eastAsia="SimSun"/>
          <w:b/>
          <w:bCs/>
          <w:i/>
          <w:iCs/>
          <w:kern w:val="3"/>
          <w:lang w:eastAsia="zh-CN" w:bidi="hi-IN"/>
        </w:rPr>
        <w:t>Личностные результаты</w:t>
      </w:r>
    </w:p>
    <w:p w:rsidR="0018643C" w:rsidRPr="002B4CD1" w:rsidRDefault="0018643C" w:rsidP="0018643C">
      <w:pPr>
        <w:tabs>
          <w:tab w:val="left" w:pos="2580"/>
        </w:tabs>
        <w:suppressAutoHyphens/>
        <w:autoSpaceDN w:val="0"/>
        <w:textAlignment w:val="baseline"/>
        <w:rPr>
          <w:rFonts w:eastAsia="SimSun"/>
          <w:i/>
          <w:iCs/>
          <w:kern w:val="3"/>
          <w:lang w:eastAsia="zh-CN" w:bidi="hi-IN"/>
        </w:rPr>
      </w:pPr>
      <w:r w:rsidRPr="002B4CD1">
        <w:rPr>
          <w:rFonts w:eastAsia="SimSun"/>
          <w:i/>
          <w:iCs/>
          <w:kern w:val="3"/>
          <w:lang w:eastAsia="zh-CN" w:bidi="hi-IN"/>
        </w:rPr>
        <w:t>Учащиеся смогут:</w:t>
      </w:r>
    </w:p>
    <w:p w:rsidR="0018643C" w:rsidRPr="002B4CD1" w:rsidRDefault="0018643C" w:rsidP="0018643C">
      <w:pPr>
        <w:tabs>
          <w:tab w:val="left" w:pos="2580"/>
        </w:tabs>
        <w:suppressAutoHyphens/>
        <w:autoSpaceDN w:val="0"/>
        <w:textAlignment w:val="baseline"/>
        <w:rPr>
          <w:rFonts w:eastAsia="SimSun"/>
          <w:kern w:val="3"/>
          <w:lang w:eastAsia="zh-CN" w:bidi="hi-IN"/>
        </w:rPr>
      </w:pPr>
      <w:r w:rsidRPr="002B4CD1">
        <w:rPr>
          <w:rFonts w:eastAsia="SimSun"/>
          <w:kern w:val="3"/>
          <w:lang w:eastAsia="zh-CN" w:bidi="hi-IN"/>
        </w:rPr>
        <w:t xml:space="preserve">1.Развивать </w:t>
      </w:r>
      <w:r w:rsidRPr="005C25D5">
        <w:rPr>
          <w:color w:val="000000"/>
        </w:rPr>
        <w:t>интеллектуальные умения: доказывать, строить рассуждения, анализировать, сравнивать, делать выводы</w:t>
      </w:r>
    </w:p>
    <w:p w:rsidR="0018643C" w:rsidRPr="002B4CD1" w:rsidRDefault="0018643C" w:rsidP="0018643C">
      <w:pPr>
        <w:tabs>
          <w:tab w:val="left" w:pos="2580"/>
        </w:tabs>
        <w:suppressAutoHyphens/>
        <w:autoSpaceDN w:val="0"/>
        <w:textAlignment w:val="baseline"/>
        <w:rPr>
          <w:rFonts w:eastAsia="SimSun"/>
          <w:kern w:val="3"/>
          <w:lang w:eastAsia="zh-CN" w:bidi="hi-IN"/>
        </w:rPr>
      </w:pPr>
      <w:r w:rsidRPr="002B4CD1">
        <w:rPr>
          <w:rFonts w:eastAsia="SimSun"/>
          <w:kern w:val="3"/>
          <w:lang w:eastAsia="zh-CN" w:bidi="hi-IN"/>
        </w:rPr>
        <w:t>2. Развивать творческие способности.</w:t>
      </w:r>
    </w:p>
    <w:p w:rsidR="0018643C" w:rsidRPr="002B4CD1" w:rsidRDefault="0018643C" w:rsidP="0018643C">
      <w:pPr>
        <w:tabs>
          <w:tab w:val="left" w:pos="2580"/>
        </w:tabs>
        <w:suppressAutoHyphens/>
        <w:autoSpaceDN w:val="0"/>
        <w:textAlignment w:val="baseline"/>
        <w:rPr>
          <w:rFonts w:eastAsia="SimSun"/>
          <w:i/>
          <w:iCs/>
          <w:kern w:val="3"/>
          <w:lang w:eastAsia="zh-CN" w:bidi="hi-IN"/>
        </w:rPr>
      </w:pPr>
      <w:r w:rsidRPr="002B4CD1">
        <w:rPr>
          <w:rFonts w:eastAsia="SimSun"/>
          <w:i/>
          <w:iCs/>
          <w:kern w:val="3"/>
          <w:lang w:eastAsia="zh-CN" w:bidi="hi-IN"/>
        </w:rPr>
        <w:t>Учащиеся получат возможность:</w:t>
      </w:r>
    </w:p>
    <w:p w:rsidR="0018643C" w:rsidRPr="002B4CD1" w:rsidRDefault="0018643C" w:rsidP="0018643C">
      <w:pPr>
        <w:tabs>
          <w:tab w:val="left" w:pos="2580"/>
        </w:tabs>
        <w:suppressAutoHyphens/>
        <w:autoSpaceDN w:val="0"/>
        <w:textAlignment w:val="baseline"/>
        <w:rPr>
          <w:rFonts w:eastAsia="SimSun"/>
          <w:kern w:val="3"/>
          <w:lang w:eastAsia="zh-CN" w:bidi="hi-IN"/>
        </w:rPr>
      </w:pPr>
      <w:r w:rsidRPr="002B4CD1">
        <w:rPr>
          <w:rFonts w:eastAsia="SimSun"/>
          <w:kern w:val="3"/>
          <w:lang w:eastAsia="zh-CN" w:bidi="hi-IN"/>
        </w:rPr>
        <w:t xml:space="preserve">1.Воспитать </w:t>
      </w:r>
      <w:r w:rsidRPr="005C25D5">
        <w:rPr>
          <w:color w:val="000000"/>
        </w:rPr>
        <w:t>эстетического отношения к живым объектам и любви к природе</w:t>
      </w:r>
    </w:p>
    <w:p w:rsidR="0018643C" w:rsidRPr="002B4CD1" w:rsidRDefault="0018643C" w:rsidP="0018643C">
      <w:pPr>
        <w:tabs>
          <w:tab w:val="left" w:pos="2580"/>
        </w:tabs>
        <w:suppressAutoHyphens/>
        <w:autoSpaceDN w:val="0"/>
        <w:textAlignment w:val="baseline"/>
        <w:rPr>
          <w:rFonts w:eastAsia="SimSun"/>
          <w:kern w:val="3"/>
          <w:lang w:eastAsia="zh-CN" w:bidi="hi-IN"/>
        </w:rPr>
      </w:pPr>
      <w:r w:rsidRPr="002B4CD1">
        <w:rPr>
          <w:rFonts w:eastAsia="SimSun"/>
          <w:kern w:val="3"/>
          <w:lang w:eastAsia="zh-CN" w:bidi="hi-IN"/>
        </w:rPr>
        <w:t>2.Осознать необходимость защиты окружающей среды.</w:t>
      </w:r>
    </w:p>
    <w:p w:rsidR="0018643C" w:rsidRPr="002B4CD1" w:rsidRDefault="0018643C" w:rsidP="0018643C">
      <w:pPr>
        <w:tabs>
          <w:tab w:val="left" w:pos="2580"/>
        </w:tabs>
        <w:suppressAutoHyphens/>
        <w:autoSpaceDN w:val="0"/>
        <w:textAlignment w:val="baseline"/>
        <w:rPr>
          <w:rFonts w:eastAsia="SimSun"/>
          <w:kern w:val="3"/>
          <w:lang w:eastAsia="zh-CN" w:bidi="hi-IN"/>
        </w:rPr>
      </w:pPr>
      <w:r w:rsidRPr="002B4CD1">
        <w:rPr>
          <w:rFonts w:eastAsia="SimSun"/>
          <w:kern w:val="3"/>
          <w:lang w:eastAsia="zh-CN" w:bidi="hi-IN"/>
        </w:rPr>
        <w:t>3.Развивать мотивацию к изучению различных естественных наук.</w:t>
      </w:r>
    </w:p>
    <w:p w:rsidR="0018643C" w:rsidRPr="00E8641E" w:rsidRDefault="0018643C" w:rsidP="0018643C">
      <w:pPr>
        <w:tabs>
          <w:tab w:val="left" w:pos="2580"/>
        </w:tabs>
        <w:suppressAutoHyphens/>
        <w:autoSpaceDN w:val="0"/>
        <w:textAlignment w:val="baseline"/>
        <w:rPr>
          <w:rFonts w:eastAsia="SimSun"/>
          <w:b/>
          <w:bCs/>
          <w:i/>
          <w:iCs/>
          <w:kern w:val="3"/>
          <w:lang w:eastAsia="zh-CN" w:bidi="hi-IN"/>
        </w:rPr>
      </w:pPr>
      <w:proofErr w:type="spellStart"/>
      <w:r w:rsidRPr="00E8641E">
        <w:rPr>
          <w:rFonts w:eastAsia="SimSun"/>
          <w:b/>
          <w:bCs/>
          <w:i/>
          <w:iCs/>
          <w:kern w:val="3"/>
          <w:lang w:eastAsia="zh-CN" w:bidi="hi-IN"/>
        </w:rPr>
        <w:t>Метапредметные</w:t>
      </w:r>
      <w:proofErr w:type="spellEnd"/>
      <w:r w:rsidRPr="00E8641E">
        <w:rPr>
          <w:rFonts w:eastAsia="SimSun"/>
          <w:b/>
          <w:bCs/>
          <w:i/>
          <w:iCs/>
          <w:kern w:val="3"/>
          <w:lang w:eastAsia="zh-CN" w:bidi="hi-IN"/>
        </w:rPr>
        <w:t xml:space="preserve"> результаты</w:t>
      </w:r>
    </w:p>
    <w:p w:rsidR="0018643C" w:rsidRPr="00E8641E" w:rsidRDefault="0018643C" w:rsidP="0018643C">
      <w:pPr>
        <w:tabs>
          <w:tab w:val="left" w:pos="2580"/>
        </w:tabs>
        <w:suppressAutoHyphens/>
        <w:autoSpaceDN w:val="0"/>
        <w:textAlignment w:val="baseline"/>
        <w:rPr>
          <w:rFonts w:eastAsia="SimSun"/>
          <w:i/>
          <w:iCs/>
          <w:kern w:val="3"/>
          <w:lang w:eastAsia="zh-CN" w:bidi="hi-IN"/>
        </w:rPr>
      </w:pPr>
      <w:r w:rsidRPr="00E8641E">
        <w:rPr>
          <w:rFonts w:eastAsia="SimSun"/>
          <w:i/>
          <w:iCs/>
          <w:kern w:val="3"/>
          <w:lang w:eastAsia="zh-CN" w:bidi="hi-IN"/>
        </w:rPr>
        <w:t>Учащиеся научатся:</w:t>
      </w:r>
    </w:p>
    <w:p w:rsidR="0018643C" w:rsidRPr="00E8641E" w:rsidRDefault="0018643C" w:rsidP="0018643C">
      <w:pPr>
        <w:tabs>
          <w:tab w:val="left" w:pos="2580"/>
        </w:tabs>
        <w:suppressAutoHyphens/>
        <w:autoSpaceDN w:val="0"/>
        <w:textAlignment w:val="baseline"/>
        <w:rPr>
          <w:rFonts w:eastAsia="SimSun"/>
          <w:kern w:val="3"/>
          <w:lang w:eastAsia="zh-CN" w:bidi="hi-IN"/>
        </w:rPr>
      </w:pPr>
      <w:r w:rsidRPr="00E8641E">
        <w:rPr>
          <w:rFonts w:eastAsia="SimSun"/>
          <w:kern w:val="3"/>
          <w:lang w:eastAsia="zh-CN" w:bidi="hi-IN"/>
        </w:rPr>
        <w:t>1. Овладевать способами самоорганизации учебной деятельности: а) ставить цели и планировать личную учебную деятельность; б) оценивать собственный вклад в деятельность группы; в) проводить самооценку уровня личных учебных достижений</w:t>
      </w:r>
    </w:p>
    <w:p w:rsidR="0018643C" w:rsidRPr="00E8641E" w:rsidRDefault="0018643C" w:rsidP="0018643C">
      <w:pPr>
        <w:tabs>
          <w:tab w:val="left" w:pos="2580"/>
        </w:tabs>
        <w:suppressAutoHyphens/>
        <w:autoSpaceDN w:val="0"/>
        <w:textAlignment w:val="baseline"/>
        <w:rPr>
          <w:rFonts w:eastAsia="SimSun"/>
          <w:kern w:val="3"/>
          <w:lang w:eastAsia="zh-CN" w:bidi="hi-IN"/>
        </w:rPr>
      </w:pPr>
      <w:r w:rsidRPr="00E8641E">
        <w:rPr>
          <w:rFonts w:eastAsia="SimSun"/>
          <w:kern w:val="3"/>
          <w:lang w:eastAsia="zh-CN" w:bidi="hi-IN"/>
        </w:rPr>
        <w:t>2. Осваивать приемы исследовательской деятельности: а) формулировать цели учебного исследования (опыта, наблюдении); б) составлять план, фиксировать результаты, использовать простые измерительные приборы; в) формулировать выводы по результатам исследования.</w:t>
      </w:r>
    </w:p>
    <w:p w:rsidR="0018643C" w:rsidRPr="00E8641E" w:rsidRDefault="0018643C" w:rsidP="0018643C">
      <w:pPr>
        <w:tabs>
          <w:tab w:val="left" w:pos="2580"/>
        </w:tabs>
        <w:suppressAutoHyphens/>
        <w:autoSpaceDN w:val="0"/>
        <w:textAlignment w:val="baseline"/>
        <w:rPr>
          <w:rFonts w:eastAsia="SimSun"/>
          <w:i/>
          <w:iCs/>
          <w:kern w:val="3"/>
          <w:lang w:eastAsia="zh-CN" w:bidi="hi-IN"/>
        </w:rPr>
      </w:pPr>
      <w:r w:rsidRPr="00E8641E">
        <w:rPr>
          <w:rFonts w:eastAsia="SimSun"/>
          <w:i/>
          <w:iCs/>
          <w:kern w:val="3"/>
          <w:lang w:eastAsia="zh-CN" w:bidi="hi-IN"/>
        </w:rPr>
        <w:t>Учащиеся получат возможность научиться:</w:t>
      </w:r>
    </w:p>
    <w:p w:rsidR="0018643C" w:rsidRPr="00E8641E" w:rsidRDefault="0018643C" w:rsidP="0018643C">
      <w:pPr>
        <w:tabs>
          <w:tab w:val="left" w:pos="2580"/>
        </w:tabs>
        <w:suppressAutoHyphens/>
        <w:autoSpaceDN w:val="0"/>
        <w:textAlignment w:val="baseline"/>
        <w:rPr>
          <w:rFonts w:eastAsia="SimSun"/>
          <w:kern w:val="3"/>
          <w:lang w:eastAsia="zh-CN" w:bidi="hi-IN"/>
        </w:rPr>
      </w:pPr>
      <w:r w:rsidRPr="00E8641E">
        <w:rPr>
          <w:rFonts w:eastAsia="SimSun"/>
          <w:kern w:val="3"/>
          <w:lang w:eastAsia="zh-CN" w:bidi="hi-IN"/>
        </w:rPr>
        <w:t xml:space="preserve">1. Формировать приемы работы с информацией, т.е. уметь: а) искать и отбирать источники информации (справочные издания на печатной основе и в виде СД, периодические </w:t>
      </w:r>
      <w:r w:rsidRPr="00E8641E">
        <w:rPr>
          <w:rFonts w:eastAsia="SimSun"/>
          <w:kern w:val="3"/>
          <w:lang w:eastAsia="zh-CN" w:bidi="hi-IN"/>
        </w:rPr>
        <w:lastRenderedPageBreak/>
        <w:t>издания, Интернет и т. д.) в соответствии с учебной задачей или реальной жизненной ситуацией;</w:t>
      </w:r>
    </w:p>
    <w:p w:rsidR="0018643C" w:rsidRPr="00E8641E" w:rsidRDefault="0018643C" w:rsidP="0018643C">
      <w:pPr>
        <w:tabs>
          <w:tab w:val="left" w:pos="2580"/>
        </w:tabs>
        <w:suppressAutoHyphens/>
        <w:autoSpaceDN w:val="0"/>
        <w:textAlignment w:val="baseline"/>
        <w:rPr>
          <w:rFonts w:eastAsia="SimSun"/>
          <w:kern w:val="3"/>
          <w:lang w:eastAsia="zh-CN" w:bidi="hi-IN"/>
        </w:rPr>
      </w:pPr>
      <w:r w:rsidRPr="00E8641E">
        <w:rPr>
          <w:rFonts w:eastAsia="SimSun"/>
          <w:kern w:val="3"/>
          <w:lang w:eastAsia="zh-CN" w:bidi="hi-IN"/>
        </w:rPr>
        <w:t>б) систематизировать информацию;</w:t>
      </w:r>
    </w:p>
    <w:p w:rsidR="0018643C" w:rsidRPr="005C25D5" w:rsidRDefault="0018643C" w:rsidP="0018643C">
      <w:pPr>
        <w:pStyle w:val="a3"/>
        <w:shd w:val="clear" w:color="auto" w:fill="FFFFFF"/>
        <w:spacing w:before="0" w:beforeAutospacing="0" w:after="150" w:afterAutospacing="0"/>
        <w:rPr>
          <w:color w:val="000000"/>
        </w:rPr>
      </w:pPr>
      <w:r w:rsidRPr="00E8641E">
        <w:rPr>
          <w:rFonts w:eastAsia="SimSun"/>
          <w:kern w:val="3"/>
          <w:lang w:eastAsia="zh-CN" w:bidi="hi-IN"/>
        </w:rPr>
        <w:t xml:space="preserve">2. </w:t>
      </w:r>
      <w:r w:rsidRPr="005C25D5">
        <w:rPr>
          <w:color w:val="000000"/>
        </w:rPr>
        <w:t>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18643C" w:rsidRPr="00E8641E" w:rsidRDefault="0018643C" w:rsidP="0018643C">
      <w:pPr>
        <w:tabs>
          <w:tab w:val="left" w:pos="2580"/>
        </w:tabs>
        <w:suppressAutoHyphens/>
        <w:autoSpaceDN w:val="0"/>
        <w:textAlignment w:val="baseline"/>
        <w:rPr>
          <w:rFonts w:eastAsia="SimSun"/>
          <w:b/>
          <w:bCs/>
          <w:i/>
          <w:iCs/>
          <w:kern w:val="3"/>
          <w:lang w:eastAsia="zh-CN" w:bidi="hi-IN"/>
        </w:rPr>
      </w:pPr>
      <w:r w:rsidRPr="00E8641E">
        <w:rPr>
          <w:rFonts w:eastAsia="SimSun"/>
          <w:b/>
          <w:bCs/>
          <w:i/>
          <w:iCs/>
          <w:kern w:val="3"/>
          <w:lang w:eastAsia="zh-CN" w:bidi="hi-IN"/>
        </w:rPr>
        <w:t>Предметные</w:t>
      </w:r>
    </w:p>
    <w:p w:rsidR="0018643C" w:rsidRPr="00E8641E" w:rsidRDefault="0018643C" w:rsidP="0018643C">
      <w:pPr>
        <w:tabs>
          <w:tab w:val="left" w:pos="2580"/>
        </w:tabs>
        <w:suppressAutoHyphens/>
        <w:autoSpaceDN w:val="0"/>
        <w:textAlignment w:val="baseline"/>
        <w:rPr>
          <w:rFonts w:eastAsia="SimSun"/>
          <w:i/>
          <w:iCs/>
          <w:kern w:val="3"/>
          <w:lang w:eastAsia="zh-CN" w:bidi="hi-IN"/>
        </w:rPr>
      </w:pPr>
      <w:r w:rsidRPr="00E8641E">
        <w:rPr>
          <w:rFonts w:eastAsia="SimSun"/>
          <w:i/>
          <w:iCs/>
          <w:kern w:val="3"/>
          <w:lang w:eastAsia="zh-CN" w:bidi="hi-IN"/>
        </w:rPr>
        <w:t>Учащиеся должны:</w:t>
      </w:r>
    </w:p>
    <w:p w:rsidR="0018643C" w:rsidRPr="00E8641E" w:rsidRDefault="0018643C" w:rsidP="0018643C">
      <w:pPr>
        <w:pStyle w:val="a3"/>
        <w:shd w:val="clear" w:color="auto" w:fill="FFFFFF"/>
        <w:spacing w:before="0" w:beforeAutospacing="0" w:after="150" w:afterAutospacing="0"/>
        <w:rPr>
          <w:color w:val="000000"/>
        </w:rPr>
      </w:pPr>
      <w:r w:rsidRPr="00E8641E">
        <w:rPr>
          <w:rFonts w:eastAsia="SimSun"/>
          <w:kern w:val="3"/>
          <w:lang w:eastAsia="zh-CN" w:bidi="hi-IN"/>
        </w:rPr>
        <w:t xml:space="preserve">1. </w:t>
      </w:r>
      <w:r w:rsidRPr="005C25D5">
        <w:rPr>
          <w:bCs/>
          <w:iCs/>
          <w:color w:val="000000"/>
        </w:rPr>
        <w:t>Расширять</w:t>
      </w:r>
      <w:r w:rsidRPr="005C25D5">
        <w:rPr>
          <w:color w:val="000000"/>
        </w:rPr>
        <w:t> и систематизировать знания о многообразии объектов живой природы, формирование представлений о связях между живыми организмами, о редких и исчезающих растениях родного края;</w:t>
      </w:r>
    </w:p>
    <w:p w:rsidR="0018643C" w:rsidRPr="005C25D5" w:rsidRDefault="0018643C" w:rsidP="0018643C">
      <w:pPr>
        <w:pStyle w:val="a3"/>
        <w:shd w:val="clear" w:color="auto" w:fill="FFFFFF"/>
        <w:spacing w:before="0" w:beforeAutospacing="0" w:after="150" w:afterAutospacing="0"/>
        <w:rPr>
          <w:color w:val="000000"/>
        </w:rPr>
      </w:pPr>
      <w:r w:rsidRPr="00E8641E">
        <w:rPr>
          <w:rFonts w:eastAsia="SimSun"/>
          <w:kern w:val="3"/>
          <w:lang w:eastAsia="zh-CN" w:bidi="hi-IN"/>
        </w:rPr>
        <w:t xml:space="preserve">2. </w:t>
      </w:r>
      <w:r w:rsidRPr="005C25D5">
        <w:rPr>
          <w:bCs/>
          <w:iCs/>
          <w:color w:val="000000"/>
        </w:rPr>
        <w:t>Приводить</w:t>
      </w:r>
      <w:r w:rsidRPr="005C25D5">
        <w:rPr>
          <w:i/>
          <w:iCs/>
          <w:color w:val="000000"/>
        </w:rPr>
        <w:t> </w:t>
      </w:r>
      <w:r w:rsidRPr="005C25D5">
        <w:rPr>
          <w:color w:val="000000"/>
        </w:rPr>
        <w:t>доказательств (аргументация) взаимосвязи человека и окружающей среды; зависимости здоровья человека от состояния окружающей среды; необходимости защиты окружающей среды;</w:t>
      </w:r>
    </w:p>
    <w:p w:rsidR="0018643C" w:rsidRPr="00E8641E" w:rsidRDefault="0018643C" w:rsidP="0018643C">
      <w:pPr>
        <w:pStyle w:val="a3"/>
        <w:shd w:val="clear" w:color="auto" w:fill="FFFFFF"/>
        <w:spacing w:before="0" w:beforeAutospacing="0" w:after="150" w:afterAutospacing="0"/>
        <w:rPr>
          <w:color w:val="000000"/>
        </w:rPr>
      </w:pPr>
      <w:r w:rsidRPr="005C25D5">
        <w:rPr>
          <w:color w:val="000000"/>
        </w:rPr>
        <w:t xml:space="preserve">3. </w:t>
      </w:r>
      <w:r w:rsidRPr="005C25D5">
        <w:rPr>
          <w:b/>
          <w:bCs/>
          <w:i/>
          <w:iCs/>
          <w:color w:val="000000"/>
        </w:rPr>
        <w:t>Объяснять</w:t>
      </w:r>
      <w:r w:rsidRPr="005C25D5">
        <w:rPr>
          <w:i/>
          <w:iCs/>
          <w:color w:val="000000"/>
        </w:rPr>
        <w:t> </w:t>
      </w:r>
      <w:r w:rsidRPr="005C25D5">
        <w:rPr>
          <w:color w:val="000000"/>
        </w:rPr>
        <w:t>роли естественных наук в практической деятельности людей; места и роли человека в природе; значения биологического разнообразия для сохранения биосферы;</w:t>
      </w:r>
    </w:p>
    <w:p w:rsidR="0018643C" w:rsidRPr="00E8641E" w:rsidRDefault="0018643C" w:rsidP="0018643C">
      <w:pPr>
        <w:tabs>
          <w:tab w:val="left" w:pos="2580"/>
        </w:tabs>
        <w:suppressAutoHyphens/>
        <w:autoSpaceDN w:val="0"/>
        <w:textAlignment w:val="baseline"/>
        <w:rPr>
          <w:rFonts w:eastAsia="SimSun"/>
          <w:i/>
          <w:iCs/>
          <w:kern w:val="3"/>
          <w:lang w:eastAsia="zh-CN" w:bidi="hi-IN"/>
        </w:rPr>
      </w:pPr>
      <w:r w:rsidRPr="00E8641E">
        <w:rPr>
          <w:rFonts w:eastAsia="SimSun"/>
          <w:i/>
          <w:iCs/>
          <w:kern w:val="3"/>
          <w:lang w:eastAsia="zh-CN" w:bidi="hi-IN"/>
        </w:rPr>
        <w:t>Учащиеся получат возможность:</w:t>
      </w:r>
    </w:p>
    <w:p w:rsidR="0018643C" w:rsidRPr="005C25D5" w:rsidRDefault="0018643C" w:rsidP="0018643C">
      <w:pPr>
        <w:tabs>
          <w:tab w:val="left" w:pos="2580"/>
        </w:tabs>
        <w:suppressAutoHyphens/>
        <w:autoSpaceDN w:val="0"/>
        <w:textAlignment w:val="baseline"/>
        <w:rPr>
          <w:rFonts w:eastAsia="SimSun"/>
          <w:kern w:val="3"/>
          <w:lang w:eastAsia="zh-CN" w:bidi="hi-IN"/>
        </w:rPr>
      </w:pPr>
      <w:r w:rsidRPr="005C25D5">
        <w:rPr>
          <w:rFonts w:eastAsia="SimSun"/>
          <w:kern w:val="3"/>
          <w:lang w:eastAsia="zh-CN" w:bidi="hi-IN"/>
        </w:rPr>
        <w:t>1.</w:t>
      </w:r>
      <w:r w:rsidRPr="00E8641E">
        <w:rPr>
          <w:rFonts w:eastAsia="SimSun"/>
          <w:kern w:val="3"/>
          <w:lang w:eastAsia="zh-CN" w:bidi="hi-IN"/>
        </w:rPr>
        <w:t>Применять полученные знания и умения: а) для решения практических задач в повседневной жизни; б) для осознанного соблюдения норм и правил безопасного поведения в природной и социальной сред</w:t>
      </w:r>
      <w:r w:rsidRPr="005C25D5">
        <w:rPr>
          <w:rFonts w:eastAsia="SimSun"/>
          <w:kern w:val="3"/>
          <w:lang w:eastAsia="zh-CN" w:bidi="hi-IN"/>
        </w:rPr>
        <w:t>.</w:t>
      </w:r>
    </w:p>
    <w:p w:rsidR="0018643C" w:rsidRDefault="0018643C" w:rsidP="0018643C">
      <w:pPr>
        <w:pStyle w:val="a3"/>
        <w:shd w:val="clear" w:color="auto" w:fill="FFFFFF"/>
        <w:spacing w:before="0" w:beforeAutospacing="0" w:after="150" w:afterAutospacing="0"/>
        <w:rPr>
          <w:color w:val="000000"/>
        </w:rPr>
      </w:pPr>
      <w:r w:rsidRPr="005C25D5">
        <w:rPr>
          <w:rFonts w:eastAsia="SimSun"/>
          <w:kern w:val="3"/>
          <w:lang w:eastAsia="zh-CN" w:bidi="hi-IN"/>
        </w:rPr>
        <w:t>2.</w:t>
      </w:r>
      <w:r w:rsidRPr="005C25D5">
        <w:rPr>
          <w:b/>
          <w:bCs/>
          <w:i/>
          <w:iCs/>
          <w:color w:val="000000"/>
        </w:rPr>
        <w:t xml:space="preserve"> </w:t>
      </w:r>
      <w:r w:rsidRPr="005C25D5">
        <w:rPr>
          <w:bCs/>
          <w:iCs/>
          <w:color w:val="000000"/>
        </w:rPr>
        <w:t>Овладевать</w:t>
      </w:r>
      <w:r w:rsidRPr="005C25D5">
        <w:rPr>
          <w:i/>
          <w:iCs/>
          <w:color w:val="000000"/>
        </w:rPr>
        <w:t> </w:t>
      </w:r>
      <w:r w:rsidRPr="005C25D5">
        <w:rPr>
          <w:color w:val="000000"/>
        </w:rPr>
        <w:t>умением оценивать с эстетической точки зрения объекты живой природы, овладевать приемами сценического искусства.</w:t>
      </w: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Default="0018643C" w:rsidP="0018643C">
      <w:pPr>
        <w:spacing w:line="360" w:lineRule="auto"/>
        <w:jc w:val="center"/>
        <w:rPr>
          <w:b/>
        </w:rPr>
      </w:pPr>
    </w:p>
    <w:p w:rsidR="0018643C" w:rsidRPr="00CC08EB" w:rsidRDefault="0018643C" w:rsidP="0018643C">
      <w:pPr>
        <w:spacing w:line="360" w:lineRule="auto"/>
        <w:jc w:val="center"/>
        <w:rPr>
          <w:b/>
        </w:rPr>
      </w:pPr>
      <w:r w:rsidRPr="00CC08EB">
        <w:rPr>
          <w:b/>
        </w:rPr>
        <w:t>СОДЕРЖАНИЕ КУРСА</w:t>
      </w:r>
    </w:p>
    <w:p w:rsidR="0018643C" w:rsidRPr="00CC08EB" w:rsidRDefault="0018643C" w:rsidP="0018643C">
      <w:pPr>
        <w:widowControl w:val="0"/>
        <w:suppressAutoHyphens/>
        <w:autoSpaceDN w:val="0"/>
        <w:textAlignment w:val="baseline"/>
        <w:rPr>
          <w:rFonts w:eastAsia="SimSun"/>
          <w:b/>
          <w:kern w:val="3"/>
          <w:lang w:eastAsia="zh-CN" w:bidi="hi-IN"/>
        </w:rPr>
      </w:pPr>
    </w:p>
    <w:p w:rsidR="0018643C" w:rsidRPr="00CC08EB" w:rsidRDefault="0018643C" w:rsidP="0018643C">
      <w:pPr>
        <w:widowControl w:val="0"/>
        <w:suppressAutoHyphens/>
        <w:autoSpaceDN w:val="0"/>
        <w:ind w:firstLine="708"/>
        <w:jc w:val="both"/>
        <w:textAlignment w:val="baseline"/>
        <w:rPr>
          <w:rFonts w:eastAsia="SimSun"/>
          <w:kern w:val="3"/>
          <w:lang w:eastAsia="zh-CN" w:bidi="hi-IN"/>
        </w:rPr>
      </w:pPr>
      <w:r w:rsidRPr="00CC08EB">
        <w:rPr>
          <w:rFonts w:eastAsia="SimSun"/>
          <w:b/>
          <w:kern w:val="3"/>
          <w:lang w:eastAsia="zh-CN" w:bidi="hi-IN"/>
        </w:rPr>
        <w:t>Вводное занятие</w:t>
      </w:r>
      <w:r w:rsidRPr="00CC08EB">
        <w:rPr>
          <w:rFonts w:eastAsia="SimSun"/>
          <w:kern w:val="3"/>
          <w:lang w:eastAsia="zh-CN" w:bidi="hi-IN"/>
        </w:rPr>
        <w:t>. Театр как форма развития речи. История возникновения театра. Театр - школа жизни, "зеркало человеческой жизни, пример нравов, образец истины" (Сервантес). Актёр - властелин сцены. Аудио, видео фрагменты.</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b/>
          <w:kern w:val="3"/>
          <w:u w:val="single"/>
          <w:lang w:eastAsia="zh-CN" w:bidi="hi-IN"/>
        </w:rPr>
        <w:t>Блок 1</w:t>
      </w:r>
      <w:r w:rsidRPr="00CC08EB">
        <w:rPr>
          <w:rFonts w:eastAsia="SimSun"/>
          <w:kern w:val="3"/>
          <w:u w:val="single"/>
          <w:lang w:eastAsia="zh-CN" w:bidi="hi-IN"/>
        </w:rPr>
        <w:t>.</w:t>
      </w:r>
      <w:r w:rsidRPr="00CC08EB">
        <w:rPr>
          <w:rFonts w:eastAsia="SimSun"/>
          <w:kern w:val="3"/>
          <w:lang w:eastAsia="zh-CN" w:bidi="hi-IN"/>
        </w:rPr>
        <w:t xml:space="preserve"> </w:t>
      </w:r>
      <w:r w:rsidRPr="00CC08EB">
        <w:rPr>
          <w:rFonts w:eastAsia="SimSun"/>
          <w:kern w:val="3"/>
          <w:u w:val="single"/>
          <w:lang w:eastAsia="zh-CN" w:bidi="hi-IN"/>
        </w:rPr>
        <w:t>Развитие речи</w:t>
      </w:r>
      <w:r w:rsidRPr="00CC08EB">
        <w:rPr>
          <w:rFonts w:eastAsia="SimSun"/>
          <w:kern w:val="3"/>
          <w:lang w:eastAsia="zh-CN" w:bidi="hi-IN"/>
        </w:rPr>
        <w:t xml:space="preserve">. Сила слова: рассказ о </w:t>
      </w:r>
      <w:r w:rsidRPr="00CC08EB">
        <w:rPr>
          <w:rFonts w:eastAsia="SimSun"/>
          <w:b/>
          <w:kern w:val="3"/>
          <w:lang w:eastAsia="zh-CN" w:bidi="hi-IN"/>
        </w:rPr>
        <w:t>монологе</w:t>
      </w:r>
      <w:r w:rsidRPr="00CC08EB">
        <w:rPr>
          <w:rFonts w:eastAsia="SimSun"/>
          <w:kern w:val="3"/>
          <w:lang w:eastAsia="zh-CN" w:bidi="hi-IN"/>
        </w:rPr>
        <w:t xml:space="preserve">. </w:t>
      </w:r>
      <w:proofErr w:type="gramStart"/>
      <w:r w:rsidRPr="00CC08EB">
        <w:rPr>
          <w:rFonts w:eastAsia="SimSun"/>
          <w:kern w:val="3"/>
          <w:lang w:eastAsia="zh-CN" w:bidi="hi-IN"/>
        </w:rPr>
        <w:t xml:space="preserve">Многообразие стилистики </w:t>
      </w:r>
      <w:r w:rsidRPr="00CC08EB">
        <w:rPr>
          <w:rFonts w:eastAsia="SimSun"/>
          <w:b/>
          <w:kern w:val="3"/>
          <w:lang w:eastAsia="zh-CN" w:bidi="hi-IN"/>
        </w:rPr>
        <w:t>сценического монолога</w:t>
      </w:r>
      <w:r w:rsidRPr="00CC08EB">
        <w:rPr>
          <w:rFonts w:eastAsia="SimSun"/>
          <w:kern w:val="3"/>
          <w:lang w:eastAsia="zh-CN" w:bidi="hi-IN"/>
        </w:rPr>
        <w:t>: монолог-исповедь, монолог-мечта, монолог-признание, монолог-вызов, монолог-осуждение, монолог-раскаяние, монолог-призыв, монолог-клевета, монолог-размышление наедине с самим собой.</w:t>
      </w:r>
      <w:proofErr w:type="gramEnd"/>
      <w:r w:rsidRPr="00CC08EB">
        <w:rPr>
          <w:rFonts w:eastAsia="SimSun"/>
          <w:kern w:val="3"/>
          <w:lang w:eastAsia="zh-CN" w:bidi="hi-IN"/>
        </w:rPr>
        <w:t xml:space="preserve"> Монолог - богатство человеческих чувств, дум, мыслей, побуждений, переживаний. Искусство </w:t>
      </w:r>
      <w:r w:rsidRPr="00CC08EB">
        <w:rPr>
          <w:rFonts w:eastAsia="SimSun"/>
          <w:b/>
          <w:kern w:val="3"/>
          <w:lang w:eastAsia="zh-CN" w:bidi="hi-IN"/>
        </w:rPr>
        <w:t>диалога</w:t>
      </w:r>
      <w:r w:rsidRPr="00CC08EB">
        <w:rPr>
          <w:rFonts w:eastAsia="SimSun"/>
          <w:kern w:val="3"/>
          <w:lang w:eastAsia="zh-CN" w:bidi="hi-IN"/>
        </w:rPr>
        <w:t xml:space="preserve">. </w:t>
      </w:r>
      <w:r w:rsidRPr="00CC08EB">
        <w:rPr>
          <w:rFonts w:eastAsia="SimSun"/>
          <w:b/>
          <w:kern w:val="3"/>
          <w:lang w:eastAsia="zh-CN" w:bidi="hi-IN"/>
        </w:rPr>
        <w:t xml:space="preserve">Реплика </w:t>
      </w:r>
      <w:r w:rsidRPr="00CC08EB">
        <w:rPr>
          <w:rFonts w:eastAsia="SimSun"/>
          <w:kern w:val="3"/>
          <w:lang w:eastAsia="zh-CN" w:bidi="hi-IN"/>
        </w:rPr>
        <w:t>- как источник обогащения разговорного и литературного языков. Реплика отражение характера персонажа. Место реплики в художественном строе театрального представления.</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Дополнительные упражнения, импровизации, игры. Упражнение на релаксацию. Игры и упражнения на разогрев. Импровизация.</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b/>
          <w:kern w:val="3"/>
          <w:u w:val="single"/>
          <w:lang w:eastAsia="zh-CN" w:bidi="hi-IN"/>
        </w:rPr>
        <w:t>Блок 2.</w:t>
      </w:r>
      <w:r w:rsidRPr="00CC08EB">
        <w:rPr>
          <w:rFonts w:eastAsia="SimSun"/>
          <w:kern w:val="3"/>
          <w:lang w:eastAsia="zh-CN" w:bidi="hi-IN"/>
        </w:rPr>
        <w:t xml:space="preserve"> </w:t>
      </w:r>
      <w:r w:rsidRPr="00CC08EB">
        <w:rPr>
          <w:rFonts w:eastAsia="SimSun"/>
          <w:kern w:val="3"/>
          <w:u w:val="single"/>
          <w:lang w:eastAsia="zh-CN" w:bidi="hi-IN"/>
        </w:rPr>
        <w:t>Вхождение в образ</w:t>
      </w:r>
      <w:r w:rsidRPr="00CC08EB">
        <w:rPr>
          <w:rFonts w:eastAsia="SimSun"/>
          <w:kern w:val="3"/>
          <w:lang w:eastAsia="zh-CN" w:bidi="hi-IN"/>
        </w:rPr>
        <w:t>. Неизвестная строка пьесы (</w:t>
      </w:r>
      <w:r w:rsidRPr="00CC08EB">
        <w:rPr>
          <w:rFonts w:eastAsia="SimSun"/>
          <w:b/>
          <w:kern w:val="3"/>
          <w:lang w:eastAsia="zh-CN" w:bidi="hi-IN"/>
        </w:rPr>
        <w:t>Ремарка</w:t>
      </w:r>
      <w:r w:rsidRPr="00CC08EB">
        <w:rPr>
          <w:rFonts w:eastAsia="SimSun"/>
          <w:kern w:val="3"/>
          <w:lang w:eastAsia="zh-CN" w:bidi="hi-IN"/>
        </w:rPr>
        <w:t xml:space="preserve">: суть, смысл, назначение). </w:t>
      </w:r>
      <w:proofErr w:type="gramStart"/>
      <w:r w:rsidRPr="00CC08EB">
        <w:rPr>
          <w:rFonts w:eastAsia="SimSun"/>
          <w:kern w:val="3"/>
          <w:lang w:eastAsia="zh-CN" w:bidi="hi-IN"/>
        </w:rPr>
        <w:t>Большое в малом (Рассказ о маленькой роли.</w:t>
      </w:r>
      <w:proofErr w:type="gramEnd"/>
      <w:r w:rsidRPr="00CC08EB">
        <w:rPr>
          <w:rFonts w:eastAsia="SimSun"/>
          <w:kern w:val="3"/>
          <w:lang w:eastAsia="zh-CN" w:bidi="hi-IN"/>
        </w:rPr>
        <w:t xml:space="preserve"> Маленькая роль - огромное значение. </w:t>
      </w:r>
      <w:proofErr w:type="gramStart"/>
      <w:r w:rsidRPr="00CC08EB">
        <w:rPr>
          <w:rFonts w:eastAsia="SimSun"/>
          <w:b/>
          <w:kern w:val="3"/>
          <w:lang w:eastAsia="zh-CN" w:bidi="hi-IN"/>
        </w:rPr>
        <w:t>Эпизодическая роль</w:t>
      </w:r>
      <w:r w:rsidRPr="00CC08EB">
        <w:rPr>
          <w:rFonts w:eastAsia="SimSun"/>
          <w:kern w:val="3"/>
          <w:lang w:eastAsia="zh-CN" w:bidi="hi-IN"/>
        </w:rPr>
        <w:t xml:space="preserve"> как неотделимое дополнение главной роли).</w:t>
      </w:r>
      <w:proofErr w:type="gramEnd"/>
      <w:r w:rsidRPr="00CC08EB">
        <w:rPr>
          <w:rFonts w:eastAsia="SimSun"/>
          <w:kern w:val="3"/>
          <w:lang w:eastAsia="zh-CN" w:bidi="hi-IN"/>
        </w:rPr>
        <w:t xml:space="preserve"> </w:t>
      </w:r>
      <w:proofErr w:type="gramStart"/>
      <w:r w:rsidRPr="00CC08EB">
        <w:rPr>
          <w:rFonts w:eastAsia="SimSun"/>
          <w:b/>
          <w:kern w:val="3"/>
          <w:lang w:eastAsia="zh-CN" w:bidi="hi-IN"/>
        </w:rPr>
        <w:t>Эстетика пространства</w:t>
      </w:r>
      <w:r w:rsidRPr="00CC08EB">
        <w:rPr>
          <w:rFonts w:eastAsia="SimSun"/>
          <w:kern w:val="3"/>
          <w:lang w:eastAsia="zh-CN" w:bidi="hi-IN"/>
        </w:rPr>
        <w:t xml:space="preserve"> (</w:t>
      </w:r>
      <w:r w:rsidRPr="00CC08EB">
        <w:rPr>
          <w:rFonts w:eastAsia="SimSun"/>
          <w:b/>
          <w:kern w:val="3"/>
          <w:lang w:eastAsia="zh-CN" w:bidi="hi-IN"/>
        </w:rPr>
        <w:t>Мизансцена</w:t>
      </w:r>
      <w:r w:rsidRPr="00CC08EB">
        <w:rPr>
          <w:rFonts w:eastAsia="SimSun"/>
          <w:kern w:val="3"/>
          <w:lang w:eastAsia="zh-CN" w:bidi="hi-IN"/>
        </w:rPr>
        <w:t>.</w:t>
      </w:r>
      <w:proofErr w:type="gramEnd"/>
      <w:r w:rsidRPr="00CC08EB">
        <w:rPr>
          <w:rFonts w:eastAsia="SimSun"/>
          <w:kern w:val="3"/>
          <w:lang w:eastAsia="zh-CN" w:bidi="hi-IN"/>
        </w:rPr>
        <w:t xml:space="preserve"> Мизансцена как средство наиболее полного раскрытия образного содержания драматического произведения, способ достижения художественного впечатления. </w:t>
      </w:r>
      <w:proofErr w:type="gramStart"/>
      <w:r w:rsidRPr="00CC08EB">
        <w:rPr>
          <w:rFonts w:eastAsia="SimSun"/>
          <w:kern w:val="3"/>
          <w:lang w:eastAsia="zh-CN" w:bidi="hi-IN"/>
        </w:rPr>
        <w:t xml:space="preserve">Мизансцена как образный язык раскрытия характера </w:t>
      </w:r>
      <w:r w:rsidRPr="00CC08EB">
        <w:rPr>
          <w:rFonts w:eastAsia="SimSun"/>
          <w:b/>
          <w:kern w:val="3"/>
          <w:lang w:eastAsia="zh-CN" w:bidi="hi-IN"/>
        </w:rPr>
        <w:t>персонажа</w:t>
      </w:r>
      <w:r w:rsidRPr="00CC08EB">
        <w:rPr>
          <w:rFonts w:eastAsia="SimSun"/>
          <w:kern w:val="3"/>
          <w:lang w:eastAsia="zh-CN" w:bidi="hi-IN"/>
        </w:rPr>
        <w:t>).</w:t>
      </w:r>
      <w:proofErr w:type="gramEnd"/>
      <w:r w:rsidRPr="00CC08EB">
        <w:rPr>
          <w:rFonts w:eastAsia="SimSun"/>
          <w:kern w:val="3"/>
          <w:lang w:eastAsia="zh-CN" w:bidi="hi-IN"/>
        </w:rPr>
        <w:t xml:space="preserve"> Слушать - это тоже действие. (Слушание, как действие актёра). Пять основополагающих вопросов: </w:t>
      </w:r>
      <w:r w:rsidRPr="00CC08EB">
        <w:rPr>
          <w:rFonts w:eastAsia="SimSun"/>
          <w:b/>
          <w:kern w:val="3"/>
          <w:lang w:eastAsia="zh-CN" w:bidi="hi-IN"/>
        </w:rPr>
        <w:t>кто? что? где? когда? почему?</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Упражнения на развития органов чувств. Упражнения на пять вопросов. Импровизации. Постановка сценических движений. Основы сценического движения. Управление зрительским вниманием. Выражение взаимоотношения персонажей.</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b/>
          <w:kern w:val="3"/>
          <w:u w:val="single"/>
          <w:lang w:eastAsia="zh-CN" w:bidi="hi-IN"/>
        </w:rPr>
        <w:t>Блок 3.</w:t>
      </w:r>
      <w:r w:rsidRPr="00CC08EB">
        <w:rPr>
          <w:rFonts w:eastAsia="SimSun"/>
          <w:kern w:val="3"/>
          <w:lang w:eastAsia="zh-CN" w:bidi="hi-IN"/>
        </w:rPr>
        <w:t xml:space="preserve"> </w:t>
      </w:r>
      <w:r w:rsidRPr="00CC08EB">
        <w:rPr>
          <w:rFonts w:eastAsia="SimSun"/>
          <w:kern w:val="3"/>
          <w:u w:val="single"/>
          <w:lang w:eastAsia="zh-CN" w:bidi="hi-IN"/>
        </w:rPr>
        <w:t>Развитие сценических навыков и умений</w:t>
      </w:r>
      <w:r w:rsidRPr="00CC08EB">
        <w:rPr>
          <w:rFonts w:eastAsia="SimSun"/>
          <w:kern w:val="3"/>
          <w:lang w:eastAsia="zh-CN" w:bidi="hi-IN"/>
        </w:rPr>
        <w:t xml:space="preserve">. Работа над голосом. Работа над телом. Физическая </w:t>
      </w:r>
      <w:r w:rsidRPr="00CC08EB">
        <w:rPr>
          <w:rFonts w:eastAsia="SimSun"/>
          <w:b/>
          <w:kern w:val="3"/>
          <w:lang w:eastAsia="zh-CN" w:bidi="hi-IN"/>
        </w:rPr>
        <w:t>экспрессивность</w:t>
      </w:r>
      <w:r w:rsidRPr="00CC08EB">
        <w:rPr>
          <w:rFonts w:eastAsia="SimSun"/>
          <w:kern w:val="3"/>
          <w:lang w:eastAsia="zh-CN" w:bidi="hi-IN"/>
        </w:rPr>
        <w:t>. Концентрация. Работа в ансамбле. Доверие. Умение подчиняться режиссёру.</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Дополнительные упражнения, импровизации, игры. Постановка голоса и тренировка физической экспрессивности. Концентрация. Работа в ансамбле. Развитие способности выполнять инструкцию. Основы режиссуры с перспективой на продолжение курса.</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b/>
          <w:kern w:val="3"/>
          <w:u w:val="single"/>
          <w:lang w:eastAsia="zh-CN" w:bidi="hi-IN"/>
        </w:rPr>
        <w:t>Блок 4.</w:t>
      </w:r>
      <w:r w:rsidRPr="00CC08EB">
        <w:rPr>
          <w:rFonts w:eastAsia="SimSun"/>
          <w:kern w:val="3"/>
          <w:lang w:eastAsia="zh-CN" w:bidi="hi-IN"/>
        </w:rPr>
        <w:t xml:space="preserve"> </w:t>
      </w:r>
      <w:r w:rsidRPr="00CC08EB">
        <w:rPr>
          <w:rFonts w:eastAsia="SimSun"/>
          <w:kern w:val="3"/>
          <w:u w:val="single"/>
          <w:lang w:eastAsia="zh-CN" w:bidi="hi-IN"/>
        </w:rPr>
        <w:t>Творческие отчёты.</w:t>
      </w:r>
      <w:r w:rsidRPr="00CC08EB">
        <w:rPr>
          <w:rFonts w:eastAsia="SimSun"/>
          <w:kern w:val="3"/>
          <w:lang w:eastAsia="zh-CN" w:bidi="hi-IN"/>
        </w:rPr>
        <w:t xml:space="preserve"> </w:t>
      </w:r>
      <w:r w:rsidRPr="00CC08EB">
        <w:rPr>
          <w:rFonts w:eastAsia="SimSun"/>
          <w:kern w:val="3"/>
          <w:u w:val="single"/>
          <w:lang w:eastAsia="zh-CN" w:bidi="hi-IN"/>
        </w:rPr>
        <w:t>Участие в постановке спектаклей</w:t>
      </w:r>
      <w:r w:rsidRPr="00CC08EB">
        <w:rPr>
          <w:rFonts w:eastAsia="SimSun"/>
          <w:kern w:val="3"/>
          <w:lang w:eastAsia="zh-CN" w:bidi="hi-IN"/>
        </w:rPr>
        <w:t>. Отбор материала.</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Тематическая </w:t>
      </w:r>
      <w:r w:rsidRPr="00CC08EB">
        <w:rPr>
          <w:rFonts w:eastAsia="SimSun"/>
          <w:b/>
          <w:kern w:val="3"/>
          <w:lang w:eastAsia="zh-CN" w:bidi="hi-IN"/>
        </w:rPr>
        <w:t>корректировка</w:t>
      </w:r>
      <w:r w:rsidRPr="00CC08EB">
        <w:rPr>
          <w:rFonts w:eastAsia="SimSun"/>
          <w:kern w:val="3"/>
          <w:lang w:eastAsia="zh-CN" w:bidi="hi-IN"/>
        </w:rPr>
        <w:t xml:space="preserve"> сценариев. </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Утверждение репертуара. Прослушивание. Распределение ролей. Предварительная подготовка. Основные принципы проведения репетиций. Работа над диалогами. Работа над персонажами. Чувства и ощущения персонажей. Композиция и группировка актёров на сцене. Значение времени (хронометраж, темп, ритм). Драматические паузы. Свет, костюмы, декорации.</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Дополнительные упражнения, импровизации, игры: прослушивание, упражнения на разогрев. Изучение направления движения. Как поддерживать ритм, соблюдать свою очередь.</w:t>
      </w:r>
    </w:p>
    <w:p w:rsidR="0018643C" w:rsidRPr="00CC08EB" w:rsidRDefault="0018643C" w:rsidP="0018643C">
      <w:pPr>
        <w:widowControl w:val="0"/>
        <w:suppressAutoHyphens/>
        <w:autoSpaceDN w:val="0"/>
        <w:jc w:val="both"/>
        <w:textAlignment w:val="baseline"/>
        <w:rPr>
          <w:rFonts w:eastAsia="SimSun"/>
          <w:kern w:val="3"/>
          <w:lang w:eastAsia="zh-CN" w:bidi="hi-IN"/>
        </w:rPr>
      </w:pPr>
      <w:r w:rsidRPr="00CC08EB">
        <w:rPr>
          <w:rFonts w:eastAsia="SimSun"/>
          <w:b/>
          <w:kern w:val="3"/>
          <w:lang w:eastAsia="zh-CN" w:bidi="hi-IN"/>
        </w:rPr>
        <w:t>Заключительное занятие.</w:t>
      </w:r>
      <w:r w:rsidRPr="00CC08EB">
        <w:rPr>
          <w:rFonts w:eastAsia="SimSun"/>
          <w:kern w:val="3"/>
          <w:lang w:eastAsia="zh-CN" w:bidi="hi-IN"/>
        </w:rPr>
        <w:t xml:space="preserve"> Премьера спектакля. Анализ</w:t>
      </w:r>
    </w:p>
    <w:p w:rsidR="0018643C" w:rsidRDefault="0018643C" w:rsidP="0018643C">
      <w:pPr>
        <w:widowControl w:val="0"/>
        <w:suppressAutoHyphens/>
        <w:autoSpaceDN w:val="0"/>
        <w:jc w:val="both"/>
        <w:textAlignment w:val="baseline"/>
        <w:rPr>
          <w:rFonts w:eastAsia="SimSun"/>
          <w:kern w:val="3"/>
          <w:lang w:eastAsia="zh-CN" w:bidi="hi-IN"/>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Default="0018643C" w:rsidP="0018643C">
      <w:pPr>
        <w:jc w:val="center"/>
        <w:rPr>
          <w:b/>
        </w:rPr>
      </w:pPr>
    </w:p>
    <w:p w:rsidR="0018643C" w:rsidRPr="005C25D5" w:rsidRDefault="0018643C" w:rsidP="0018643C">
      <w:pPr>
        <w:jc w:val="center"/>
        <w:rPr>
          <w:b/>
        </w:rPr>
      </w:pPr>
      <w:r w:rsidRPr="005C25D5">
        <w:rPr>
          <w:b/>
        </w:rPr>
        <w:t>Тематический план (68 часов)</w:t>
      </w:r>
    </w:p>
    <w:p w:rsidR="0018643C" w:rsidRPr="005C25D5" w:rsidRDefault="0018643C" w:rsidP="0018643C"/>
    <w:tbl>
      <w:tblPr>
        <w:tblW w:w="10909" w:type="dxa"/>
        <w:jc w:val="center"/>
        <w:tblInd w:w="-2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7215"/>
        <w:gridCol w:w="1107"/>
        <w:gridCol w:w="1065"/>
        <w:gridCol w:w="1006"/>
      </w:tblGrid>
      <w:tr w:rsidR="0018643C" w:rsidRPr="005C25D5" w:rsidTr="00EF67E1">
        <w:trPr>
          <w:jc w:val="center"/>
        </w:trPr>
        <w:tc>
          <w:tcPr>
            <w:tcW w:w="516" w:type="dxa"/>
          </w:tcPr>
          <w:p w:rsidR="0018643C" w:rsidRPr="005C25D5" w:rsidRDefault="0018643C" w:rsidP="00EF67E1">
            <w:r w:rsidRPr="005C25D5">
              <w:t>№</w:t>
            </w:r>
          </w:p>
        </w:tc>
        <w:tc>
          <w:tcPr>
            <w:tcW w:w="7215" w:type="dxa"/>
          </w:tcPr>
          <w:p w:rsidR="0018643C" w:rsidRPr="005C25D5" w:rsidRDefault="0018643C" w:rsidP="00EF67E1">
            <w:r w:rsidRPr="005C25D5">
              <w:t>Тема</w:t>
            </w:r>
          </w:p>
        </w:tc>
        <w:tc>
          <w:tcPr>
            <w:tcW w:w="1107" w:type="dxa"/>
          </w:tcPr>
          <w:p w:rsidR="0018643C" w:rsidRPr="005C25D5" w:rsidRDefault="0018643C" w:rsidP="00EF67E1">
            <w:r w:rsidRPr="005C25D5">
              <w:t>Кол-во часов</w:t>
            </w:r>
          </w:p>
        </w:tc>
        <w:tc>
          <w:tcPr>
            <w:tcW w:w="1065" w:type="dxa"/>
          </w:tcPr>
          <w:p w:rsidR="0018643C" w:rsidRPr="005C25D5" w:rsidRDefault="0018643C" w:rsidP="00EF67E1">
            <w:r w:rsidRPr="005C25D5">
              <w:t xml:space="preserve">Теория </w:t>
            </w:r>
          </w:p>
        </w:tc>
        <w:tc>
          <w:tcPr>
            <w:tcW w:w="1006" w:type="dxa"/>
          </w:tcPr>
          <w:p w:rsidR="0018643C" w:rsidRPr="005C25D5" w:rsidRDefault="0018643C" w:rsidP="00EF67E1">
            <w:proofErr w:type="spellStart"/>
            <w:r w:rsidRPr="005C25D5">
              <w:t>Практ</w:t>
            </w:r>
            <w:proofErr w:type="spellEnd"/>
            <w:r w:rsidRPr="005C25D5">
              <w:t>.</w:t>
            </w:r>
          </w:p>
        </w:tc>
      </w:tr>
      <w:tr w:rsidR="0018643C" w:rsidRPr="005C25D5" w:rsidTr="00EF67E1">
        <w:trPr>
          <w:jc w:val="center"/>
        </w:trPr>
        <w:tc>
          <w:tcPr>
            <w:tcW w:w="516" w:type="dxa"/>
          </w:tcPr>
          <w:p w:rsidR="0018643C" w:rsidRPr="005C25D5" w:rsidRDefault="0018643C" w:rsidP="00EF67E1">
            <w:r w:rsidRPr="005C25D5">
              <w:t>1.</w:t>
            </w:r>
          </w:p>
        </w:tc>
        <w:tc>
          <w:tcPr>
            <w:tcW w:w="7215" w:type="dxa"/>
          </w:tcPr>
          <w:p w:rsidR="0018643C" w:rsidRPr="005C25D5" w:rsidRDefault="0018643C" w:rsidP="00EF67E1">
            <w:r>
              <w:t xml:space="preserve"> Введение. </w:t>
            </w:r>
          </w:p>
        </w:tc>
        <w:tc>
          <w:tcPr>
            <w:tcW w:w="1107" w:type="dxa"/>
          </w:tcPr>
          <w:p w:rsidR="0018643C" w:rsidRPr="005C25D5" w:rsidRDefault="0018643C" w:rsidP="00EF67E1">
            <w:r>
              <w:t>4</w:t>
            </w:r>
          </w:p>
        </w:tc>
        <w:tc>
          <w:tcPr>
            <w:tcW w:w="1065" w:type="dxa"/>
          </w:tcPr>
          <w:p w:rsidR="0018643C" w:rsidRPr="005C25D5" w:rsidRDefault="0018643C" w:rsidP="00EF67E1">
            <w:r w:rsidRPr="005C25D5">
              <w:t>1</w:t>
            </w:r>
          </w:p>
        </w:tc>
        <w:tc>
          <w:tcPr>
            <w:tcW w:w="1006" w:type="dxa"/>
          </w:tcPr>
          <w:p w:rsidR="0018643C" w:rsidRPr="005C25D5" w:rsidRDefault="0018643C" w:rsidP="00EF67E1">
            <w:r>
              <w:t>3</w:t>
            </w:r>
          </w:p>
        </w:tc>
      </w:tr>
      <w:tr w:rsidR="0018643C" w:rsidRPr="005C25D5" w:rsidTr="00EF67E1">
        <w:trPr>
          <w:jc w:val="center"/>
        </w:trPr>
        <w:tc>
          <w:tcPr>
            <w:tcW w:w="516" w:type="dxa"/>
          </w:tcPr>
          <w:p w:rsidR="0018643C" w:rsidRPr="005C25D5" w:rsidRDefault="0018643C" w:rsidP="00EF67E1">
            <w:r w:rsidRPr="005C25D5">
              <w:t>2.</w:t>
            </w:r>
          </w:p>
        </w:tc>
        <w:tc>
          <w:tcPr>
            <w:tcW w:w="7215" w:type="dxa"/>
          </w:tcPr>
          <w:p w:rsidR="0018643C" w:rsidRPr="005C25D5" w:rsidRDefault="0018643C" w:rsidP="00EF67E1">
            <w:r>
              <w:t xml:space="preserve"> Развитие речи</w:t>
            </w:r>
          </w:p>
        </w:tc>
        <w:tc>
          <w:tcPr>
            <w:tcW w:w="1107" w:type="dxa"/>
          </w:tcPr>
          <w:p w:rsidR="0018643C" w:rsidRPr="005C25D5" w:rsidRDefault="0018643C" w:rsidP="00EF67E1">
            <w:r>
              <w:t>8</w:t>
            </w:r>
          </w:p>
        </w:tc>
        <w:tc>
          <w:tcPr>
            <w:tcW w:w="1065" w:type="dxa"/>
          </w:tcPr>
          <w:p w:rsidR="0018643C" w:rsidRPr="005C25D5" w:rsidRDefault="0018643C" w:rsidP="00EF67E1">
            <w:r>
              <w:t>1</w:t>
            </w:r>
          </w:p>
        </w:tc>
        <w:tc>
          <w:tcPr>
            <w:tcW w:w="1006" w:type="dxa"/>
          </w:tcPr>
          <w:p w:rsidR="0018643C" w:rsidRPr="005C25D5" w:rsidRDefault="0018643C" w:rsidP="00EF67E1">
            <w:r>
              <w:t>7</w:t>
            </w:r>
          </w:p>
        </w:tc>
      </w:tr>
      <w:tr w:rsidR="0018643C" w:rsidRPr="005C25D5" w:rsidTr="00EF67E1">
        <w:trPr>
          <w:jc w:val="center"/>
        </w:trPr>
        <w:tc>
          <w:tcPr>
            <w:tcW w:w="516" w:type="dxa"/>
          </w:tcPr>
          <w:p w:rsidR="0018643C" w:rsidRPr="005C25D5" w:rsidRDefault="0018643C" w:rsidP="00EF67E1">
            <w:r w:rsidRPr="005C25D5">
              <w:t>3.</w:t>
            </w:r>
          </w:p>
        </w:tc>
        <w:tc>
          <w:tcPr>
            <w:tcW w:w="7215" w:type="dxa"/>
          </w:tcPr>
          <w:p w:rsidR="0018643C" w:rsidRPr="005C25D5" w:rsidRDefault="0018643C" w:rsidP="00EF67E1">
            <w:r>
              <w:t xml:space="preserve"> Вхождение в образ</w:t>
            </w:r>
          </w:p>
        </w:tc>
        <w:tc>
          <w:tcPr>
            <w:tcW w:w="1107" w:type="dxa"/>
          </w:tcPr>
          <w:p w:rsidR="0018643C" w:rsidRPr="005C25D5" w:rsidRDefault="0018643C" w:rsidP="00EF67E1">
            <w:r w:rsidRPr="005C25D5">
              <w:t>1</w:t>
            </w:r>
            <w:r>
              <w:t>0</w:t>
            </w:r>
          </w:p>
        </w:tc>
        <w:tc>
          <w:tcPr>
            <w:tcW w:w="1065" w:type="dxa"/>
          </w:tcPr>
          <w:p w:rsidR="0018643C" w:rsidRPr="005C25D5" w:rsidRDefault="0018643C" w:rsidP="00EF67E1">
            <w:r w:rsidRPr="005C25D5">
              <w:t>1</w:t>
            </w:r>
          </w:p>
        </w:tc>
        <w:tc>
          <w:tcPr>
            <w:tcW w:w="1006" w:type="dxa"/>
          </w:tcPr>
          <w:p w:rsidR="0018643C" w:rsidRPr="005C25D5" w:rsidRDefault="0018643C" w:rsidP="00EF67E1">
            <w:r>
              <w:t>9</w:t>
            </w:r>
          </w:p>
        </w:tc>
      </w:tr>
      <w:tr w:rsidR="0018643C" w:rsidRPr="005C25D5" w:rsidTr="00EF67E1">
        <w:trPr>
          <w:jc w:val="center"/>
        </w:trPr>
        <w:tc>
          <w:tcPr>
            <w:tcW w:w="516" w:type="dxa"/>
          </w:tcPr>
          <w:p w:rsidR="0018643C" w:rsidRPr="005C25D5" w:rsidRDefault="0018643C" w:rsidP="00EF67E1">
            <w:r w:rsidRPr="005C25D5">
              <w:t>4.</w:t>
            </w:r>
          </w:p>
        </w:tc>
        <w:tc>
          <w:tcPr>
            <w:tcW w:w="7215" w:type="dxa"/>
          </w:tcPr>
          <w:p w:rsidR="0018643C" w:rsidRPr="005C25D5" w:rsidRDefault="0018643C" w:rsidP="00EF67E1">
            <w:r>
              <w:t xml:space="preserve"> Развитие сценических навыков и умений</w:t>
            </w:r>
          </w:p>
        </w:tc>
        <w:tc>
          <w:tcPr>
            <w:tcW w:w="1107" w:type="dxa"/>
          </w:tcPr>
          <w:p w:rsidR="0018643C" w:rsidRPr="005C25D5" w:rsidRDefault="0018643C" w:rsidP="00EF67E1">
            <w:r w:rsidRPr="005C25D5">
              <w:t>1</w:t>
            </w:r>
            <w:r>
              <w:t>4</w:t>
            </w:r>
          </w:p>
        </w:tc>
        <w:tc>
          <w:tcPr>
            <w:tcW w:w="1065" w:type="dxa"/>
          </w:tcPr>
          <w:p w:rsidR="0018643C" w:rsidRPr="005C25D5" w:rsidRDefault="0018643C" w:rsidP="00EF67E1">
            <w:r>
              <w:t>5</w:t>
            </w:r>
          </w:p>
        </w:tc>
        <w:tc>
          <w:tcPr>
            <w:tcW w:w="1006" w:type="dxa"/>
          </w:tcPr>
          <w:p w:rsidR="0018643C" w:rsidRPr="005C25D5" w:rsidRDefault="0018643C" w:rsidP="00EF67E1">
            <w:r w:rsidRPr="005C25D5">
              <w:t>9</w:t>
            </w:r>
          </w:p>
        </w:tc>
      </w:tr>
      <w:tr w:rsidR="0018643C" w:rsidRPr="005C25D5" w:rsidTr="00EF67E1">
        <w:trPr>
          <w:jc w:val="center"/>
        </w:trPr>
        <w:tc>
          <w:tcPr>
            <w:tcW w:w="516" w:type="dxa"/>
          </w:tcPr>
          <w:p w:rsidR="0018643C" w:rsidRPr="005C25D5" w:rsidRDefault="0018643C" w:rsidP="00EF67E1">
            <w:r w:rsidRPr="005C25D5">
              <w:t>5.</w:t>
            </w:r>
          </w:p>
        </w:tc>
        <w:tc>
          <w:tcPr>
            <w:tcW w:w="7215" w:type="dxa"/>
          </w:tcPr>
          <w:p w:rsidR="0018643C" w:rsidRPr="005C25D5" w:rsidRDefault="0018643C" w:rsidP="00EF67E1">
            <w:r>
              <w:t xml:space="preserve"> Творческие отчеты. Участие в постановке спектаклей.</w:t>
            </w:r>
          </w:p>
        </w:tc>
        <w:tc>
          <w:tcPr>
            <w:tcW w:w="1107" w:type="dxa"/>
          </w:tcPr>
          <w:p w:rsidR="0018643C" w:rsidRPr="005C25D5" w:rsidRDefault="0018643C" w:rsidP="00EF67E1">
            <w:r>
              <w:t>3</w:t>
            </w:r>
            <w:r w:rsidRPr="005C25D5">
              <w:t>2</w:t>
            </w:r>
          </w:p>
        </w:tc>
        <w:tc>
          <w:tcPr>
            <w:tcW w:w="1065" w:type="dxa"/>
          </w:tcPr>
          <w:p w:rsidR="0018643C" w:rsidRPr="005C25D5" w:rsidRDefault="0018643C" w:rsidP="00EF67E1">
            <w:r>
              <w:t>2</w:t>
            </w:r>
          </w:p>
        </w:tc>
        <w:tc>
          <w:tcPr>
            <w:tcW w:w="1006" w:type="dxa"/>
          </w:tcPr>
          <w:p w:rsidR="0018643C" w:rsidRPr="005C25D5" w:rsidRDefault="0018643C" w:rsidP="00EF67E1">
            <w:r>
              <w:t>30</w:t>
            </w:r>
          </w:p>
        </w:tc>
      </w:tr>
      <w:tr w:rsidR="0018643C" w:rsidRPr="005C25D5" w:rsidTr="00EF67E1">
        <w:trPr>
          <w:jc w:val="center"/>
        </w:trPr>
        <w:tc>
          <w:tcPr>
            <w:tcW w:w="516" w:type="dxa"/>
          </w:tcPr>
          <w:p w:rsidR="0018643C" w:rsidRPr="005C25D5" w:rsidRDefault="0018643C" w:rsidP="00EF67E1"/>
        </w:tc>
        <w:tc>
          <w:tcPr>
            <w:tcW w:w="7215" w:type="dxa"/>
          </w:tcPr>
          <w:p w:rsidR="0018643C" w:rsidRPr="005C25D5" w:rsidRDefault="0018643C" w:rsidP="00EF67E1">
            <w:r w:rsidRPr="005C25D5">
              <w:t>ИТОГО</w:t>
            </w:r>
          </w:p>
        </w:tc>
        <w:tc>
          <w:tcPr>
            <w:tcW w:w="1107" w:type="dxa"/>
          </w:tcPr>
          <w:p w:rsidR="0018643C" w:rsidRPr="005C25D5" w:rsidRDefault="0018643C" w:rsidP="00EF67E1">
            <w:r w:rsidRPr="005C25D5">
              <w:t>68</w:t>
            </w:r>
          </w:p>
        </w:tc>
        <w:tc>
          <w:tcPr>
            <w:tcW w:w="1065" w:type="dxa"/>
          </w:tcPr>
          <w:p w:rsidR="0018643C" w:rsidRPr="005C25D5" w:rsidRDefault="0018643C" w:rsidP="00EF67E1">
            <w:r>
              <w:t>10</w:t>
            </w:r>
          </w:p>
        </w:tc>
        <w:tc>
          <w:tcPr>
            <w:tcW w:w="1006" w:type="dxa"/>
          </w:tcPr>
          <w:p w:rsidR="0018643C" w:rsidRPr="005C25D5" w:rsidRDefault="0018643C" w:rsidP="00EF67E1">
            <w:r w:rsidRPr="005C25D5">
              <w:t>5</w:t>
            </w:r>
            <w:r>
              <w:t>8</w:t>
            </w:r>
          </w:p>
        </w:tc>
      </w:tr>
    </w:tbl>
    <w:p w:rsidR="0018643C" w:rsidRPr="00CC08EB" w:rsidRDefault="0018643C" w:rsidP="0018643C">
      <w:pPr>
        <w:widowControl w:val="0"/>
        <w:suppressAutoHyphens/>
        <w:autoSpaceDN w:val="0"/>
        <w:jc w:val="both"/>
        <w:textAlignment w:val="baseline"/>
        <w:rPr>
          <w:rFonts w:eastAsia="SimSun"/>
          <w:kern w:val="3"/>
          <w:lang w:eastAsia="zh-CN" w:bidi="hi-IN"/>
        </w:rPr>
      </w:pPr>
    </w:p>
    <w:p w:rsidR="0018643C" w:rsidRPr="00CC08EB" w:rsidRDefault="0018643C" w:rsidP="0018643C">
      <w:pPr>
        <w:widowControl w:val="0"/>
        <w:suppressAutoHyphens/>
        <w:autoSpaceDN w:val="0"/>
        <w:jc w:val="center"/>
        <w:textAlignment w:val="baseline"/>
        <w:rPr>
          <w:rFonts w:eastAsia="SimSun"/>
          <w:b/>
          <w:kern w:val="3"/>
          <w:lang w:eastAsia="zh-CN" w:bidi="hi-IN"/>
        </w:rPr>
      </w:pPr>
      <w:r>
        <w:rPr>
          <w:rFonts w:eastAsia="SimSun"/>
          <w:b/>
          <w:kern w:val="3"/>
          <w:lang w:eastAsia="zh-CN" w:bidi="hi-IN"/>
        </w:rPr>
        <w:t>Планирование занятий курса</w:t>
      </w:r>
    </w:p>
    <w:p w:rsidR="0018643C" w:rsidRPr="00CC08EB" w:rsidRDefault="0018643C" w:rsidP="0018643C">
      <w:pPr>
        <w:widowControl w:val="0"/>
        <w:suppressAutoHyphens/>
        <w:autoSpaceDN w:val="0"/>
        <w:jc w:val="center"/>
        <w:textAlignment w:val="baseline"/>
        <w:rPr>
          <w:rFonts w:eastAsia="SimSun"/>
          <w:b/>
          <w:kern w:val="3"/>
          <w:lang w:eastAsia="zh-CN" w:bidi="hi-IN"/>
        </w:rPr>
      </w:pPr>
    </w:p>
    <w:p w:rsidR="0018643C" w:rsidRPr="00CC08EB" w:rsidRDefault="0018643C" w:rsidP="0018643C">
      <w:pPr>
        <w:widowControl w:val="0"/>
        <w:suppressAutoHyphens/>
        <w:autoSpaceDN w:val="0"/>
        <w:jc w:val="center"/>
        <w:textAlignment w:val="baseline"/>
        <w:rPr>
          <w:rFonts w:eastAsia="SimSun"/>
          <w:b/>
          <w:kern w:val="3"/>
          <w:lang w:eastAsia="zh-CN" w:bidi="hi-IN"/>
        </w:rPr>
      </w:pPr>
      <w:r w:rsidRPr="00CC08EB">
        <w:rPr>
          <w:rFonts w:eastAsia="SimSun"/>
          <w:b/>
          <w:kern w:val="3"/>
          <w:lang w:val="en-US" w:eastAsia="zh-CN" w:bidi="hi-IN"/>
        </w:rPr>
        <w:t xml:space="preserve">I </w:t>
      </w:r>
      <w:r w:rsidRPr="00CC08EB">
        <w:rPr>
          <w:rFonts w:eastAsia="SimSun"/>
          <w:b/>
          <w:kern w:val="3"/>
          <w:lang w:eastAsia="zh-CN" w:bidi="hi-IN"/>
        </w:rPr>
        <w:t>четверть</w:t>
      </w:r>
    </w:p>
    <w:tbl>
      <w:tblPr>
        <w:tblW w:w="10349" w:type="dxa"/>
        <w:tblInd w:w="-796" w:type="dxa"/>
        <w:tblLayout w:type="fixed"/>
        <w:tblCellMar>
          <w:left w:w="10" w:type="dxa"/>
          <w:right w:w="10" w:type="dxa"/>
        </w:tblCellMar>
        <w:tblLook w:val="04A0" w:firstRow="1" w:lastRow="0" w:firstColumn="1" w:lastColumn="0" w:noHBand="0" w:noVBand="1"/>
      </w:tblPr>
      <w:tblGrid>
        <w:gridCol w:w="1491"/>
        <w:gridCol w:w="3613"/>
        <w:gridCol w:w="5245"/>
      </w:tblGrid>
      <w:tr w:rsidR="0018643C" w:rsidRPr="00CC08EB" w:rsidTr="00EF67E1">
        <w:tc>
          <w:tcPr>
            <w:tcW w:w="149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8643C" w:rsidRPr="007664C6" w:rsidRDefault="0018643C" w:rsidP="00EF67E1">
            <w:pPr>
              <w:pStyle w:val="Standard"/>
              <w:tabs>
                <w:tab w:val="left" w:pos="2580"/>
              </w:tabs>
              <w:jc w:val="center"/>
              <w:rPr>
                <w:rFonts w:cs="Times New Roman"/>
                <w:b/>
                <w:bCs/>
                <w:color w:val="191919"/>
                <w:sz w:val="28"/>
                <w:szCs w:val="28"/>
              </w:rPr>
            </w:pPr>
            <w:r w:rsidRPr="007664C6">
              <w:rPr>
                <w:rFonts w:cs="Times New Roman"/>
                <w:b/>
                <w:bCs/>
                <w:color w:val="191919"/>
                <w:sz w:val="28"/>
                <w:szCs w:val="28"/>
              </w:rPr>
              <w:t>№ занятия</w:t>
            </w:r>
          </w:p>
        </w:tc>
        <w:tc>
          <w:tcPr>
            <w:tcW w:w="36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8643C" w:rsidRPr="007664C6" w:rsidRDefault="0018643C" w:rsidP="00EF67E1">
            <w:pPr>
              <w:pStyle w:val="Standard"/>
              <w:tabs>
                <w:tab w:val="left" w:pos="2580"/>
              </w:tabs>
              <w:jc w:val="center"/>
              <w:rPr>
                <w:rFonts w:cs="Times New Roman"/>
                <w:b/>
                <w:bCs/>
                <w:color w:val="191919"/>
                <w:sz w:val="28"/>
                <w:szCs w:val="28"/>
              </w:rPr>
            </w:pPr>
            <w:r w:rsidRPr="007664C6">
              <w:rPr>
                <w:rFonts w:cs="Times New Roman"/>
                <w:b/>
                <w:bCs/>
                <w:color w:val="191919"/>
                <w:sz w:val="28"/>
                <w:szCs w:val="28"/>
              </w:rPr>
              <w:t>Тема</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7664C6" w:rsidRDefault="0018643C" w:rsidP="00EF67E1">
            <w:pPr>
              <w:pStyle w:val="Standard"/>
              <w:tabs>
                <w:tab w:val="left" w:pos="2580"/>
              </w:tabs>
              <w:jc w:val="center"/>
              <w:rPr>
                <w:rFonts w:cs="Times New Roman"/>
                <w:b/>
                <w:bCs/>
                <w:color w:val="191919"/>
                <w:sz w:val="28"/>
                <w:szCs w:val="28"/>
              </w:rPr>
            </w:pPr>
            <w:r>
              <w:rPr>
                <w:rFonts w:cs="Times New Roman"/>
                <w:b/>
                <w:bCs/>
                <w:color w:val="191919"/>
                <w:sz w:val="28"/>
                <w:szCs w:val="28"/>
              </w:rPr>
              <w:t>Формы</w:t>
            </w:r>
            <w:r w:rsidRPr="007664C6">
              <w:rPr>
                <w:rFonts w:cs="Times New Roman"/>
                <w:b/>
                <w:bCs/>
                <w:color w:val="191919"/>
                <w:sz w:val="28"/>
                <w:szCs w:val="28"/>
              </w:rPr>
              <w:t xml:space="preserve"> отслеживания результатов</w:t>
            </w:r>
          </w:p>
        </w:tc>
      </w:tr>
      <w:tr w:rsidR="0018643C" w:rsidRPr="00CC08EB" w:rsidTr="00EF67E1">
        <w:tc>
          <w:tcPr>
            <w:tcW w:w="10349"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pStyle w:val="Standard"/>
              <w:tabs>
                <w:tab w:val="left" w:pos="2580"/>
              </w:tabs>
              <w:jc w:val="center"/>
              <w:rPr>
                <w:rFonts w:cs="Times New Roman"/>
                <w:b/>
                <w:bCs/>
                <w:color w:val="191919"/>
                <w:sz w:val="28"/>
                <w:szCs w:val="28"/>
              </w:rPr>
            </w:pPr>
            <w:r>
              <w:rPr>
                <w:rFonts w:cs="Times New Roman"/>
                <w:b/>
                <w:bCs/>
                <w:color w:val="191919"/>
                <w:sz w:val="28"/>
                <w:szCs w:val="28"/>
              </w:rPr>
              <w:t xml:space="preserve">Введение 4ч </w:t>
            </w:r>
          </w:p>
          <w:p w:rsidR="0018643C" w:rsidRPr="009660F3" w:rsidRDefault="0018643C" w:rsidP="00EF67E1">
            <w:pPr>
              <w:pStyle w:val="Standard"/>
              <w:tabs>
                <w:tab w:val="left" w:pos="2580"/>
              </w:tabs>
              <w:jc w:val="center"/>
              <w:rPr>
                <w:rFonts w:cs="Times New Roman"/>
                <w:b/>
                <w:bCs/>
                <w:color w:val="0070C0"/>
                <w:sz w:val="28"/>
                <w:szCs w:val="28"/>
              </w:rPr>
            </w:pPr>
            <w:r w:rsidRPr="009660F3">
              <w:rPr>
                <w:rFonts w:cs="Times New Roman"/>
                <w:b/>
                <w:bCs/>
                <w:color w:val="0070C0"/>
                <w:sz w:val="28"/>
                <w:szCs w:val="28"/>
              </w:rPr>
              <w:t>https://www.youtube.com/playlist?list=PL5pK4X592oL9eFc85-EJPGa6HiZpPgH6w</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1-2</w:t>
            </w:r>
          </w:p>
          <w:p w:rsidR="0018643C" w:rsidRPr="00CC08EB" w:rsidRDefault="0018643C" w:rsidP="00EF67E1">
            <w:pPr>
              <w:widowControl w:val="0"/>
              <w:suppressLineNumbers/>
              <w:suppressAutoHyphens/>
              <w:autoSpaceDN w:val="0"/>
              <w:jc w:val="center"/>
              <w:textAlignment w:val="baseline"/>
              <w:rPr>
                <w:rFonts w:eastAsia="SimSun" w:cs="Mangal"/>
                <w:kern w:val="3"/>
                <w:lang w:eastAsia="zh-CN" w:bidi="hi-IN"/>
              </w:rPr>
            </w:pP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kern w:val="3"/>
                <w:lang w:eastAsia="zh-CN" w:bidi="hi-IN"/>
              </w:rPr>
              <w:t xml:space="preserve">Вводное занятие. Театр как форма развития речи. История возникновения театра.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sidRPr="005E21F3">
              <w:rPr>
                <w:rFonts w:eastAsia="SimSun"/>
                <w:bCs/>
                <w:color w:val="191919"/>
                <w:kern w:val="3"/>
                <w:lang w:eastAsia="zh-CN" w:bidi="hi-IN"/>
              </w:rPr>
              <w:t>Игра на местности «</w:t>
            </w:r>
            <w:r>
              <w:rPr>
                <w:rFonts w:eastAsia="SimSun"/>
                <w:bCs/>
                <w:color w:val="191919"/>
                <w:kern w:val="3"/>
                <w:lang w:eastAsia="zh-CN" w:bidi="hi-IN"/>
              </w:rPr>
              <w:t>Театральный лабиринт</w:t>
            </w:r>
            <w:r w:rsidRPr="005E21F3">
              <w:rPr>
                <w:rFonts w:eastAsia="SimSun"/>
                <w:bCs/>
                <w:color w:val="191919"/>
                <w:kern w:val="3"/>
                <w:lang w:eastAsia="zh-CN" w:bidi="hi-IN"/>
              </w:rPr>
              <w:t>»</w:t>
            </w:r>
            <w:r w:rsidRPr="00CC08EB">
              <w:rPr>
                <w:rFonts w:eastAsia="SimSun"/>
                <w:kern w:val="3"/>
                <w:lang w:eastAsia="zh-CN" w:bidi="hi-IN"/>
              </w:rPr>
              <w:t xml:space="preserve"> </w:t>
            </w:r>
            <w:r>
              <w:rPr>
                <w:rFonts w:eastAsia="SimSun" w:cs="Mangal"/>
                <w:kern w:val="3"/>
                <w:lang w:eastAsia="zh-CN" w:bidi="hi-IN"/>
              </w:rPr>
              <w:t>Работа в команде на местности</w:t>
            </w:r>
          </w:p>
          <w:p w:rsidR="0018643C" w:rsidRPr="00CC08EB" w:rsidRDefault="0018643C" w:rsidP="00EF67E1">
            <w:pPr>
              <w:widowControl w:val="0"/>
              <w:suppressLineNumbers/>
              <w:suppressAutoHyphens/>
              <w:autoSpaceDN w:val="0"/>
              <w:textAlignment w:val="baseline"/>
              <w:rPr>
                <w:rFonts w:eastAsia="SimSun" w:cs="Mangal"/>
                <w:kern w:val="3"/>
                <w:lang w:eastAsia="zh-CN" w:bidi="hi-IN"/>
              </w:rPr>
            </w:pP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3-4</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b/>
                <w:kern w:val="3"/>
                <w:lang w:eastAsia="zh-CN" w:bidi="hi-IN"/>
              </w:rPr>
            </w:pPr>
            <w:r w:rsidRPr="00CC08EB">
              <w:rPr>
                <w:rFonts w:eastAsia="SimSun"/>
                <w:kern w:val="3"/>
                <w:lang w:eastAsia="zh-CN" w:bidi="hi-IN"/>
              </w:rPr>
              <w:t xml:space="preserve">Театр </w:t>
            </w:r>
            <w:r>
              <w:rPr>
                <w:rFonts w:eastAsia="SimSun"/>
                <w:kern w:val="3"/>
                <w:lang w:eastAsia="zh-CN" w:bidi="hi-IN"/>
              </w:rPr>
              <w:t>–</w:t>
            </w:r>
            <w:r w:rsidRPr="00CC08EB">
              <w:rPr>
                <w:rFonts w:eastAsia="SimSun"/>
                <w:kern w:val="3"/>
                <w:lang w:eastAsia="zh-CN" w:bidi="hi-IN"/>
              </w:rPr>
              <w:t xml:space="preserve"> школа жизни, </w:t>
            </w:r>
            <w:r>
              <w:rPr>
                <w:rFonts w:eastAsia="SimSun"/>
                <w:kern w:val="3"/>
                <w:lang w:eastAsia="zh-CN" w:bidi="hi-IN"/>
              </w:rPr>
              <w:t>«</w:t>
            </w:r>
            <w:r w:rsidRPr="00CC08EB">
              <w:rPr>
                <w:rFonts w:eastAsia="SimSun"/>
                <w:kern w:val="3"/>
                <w:lang w:eastAsia="zh-CN" w:bidi="hi-IN"/>
              </w:rPr>
              <w:t>зеркало человеческой жизни, пример нравов, образец истины</w:t>
            </w:r>
            <w:r>
              <w:rPr>
                <w:rFonts w:eastAsia="SimSun"/>
                <w:kern w:val="3"/>
                <w:lang w:eastAsia="zh-CN" w:bidi="hi-IN"/>
              </w:rPr>
              <w:t>»</w:t>
            </w:r>
            <w:r w:rsidRPr="00CC08EB">
              <w:rPr>
                <w:rFonts w:eastAsia="SimSun"/>
                <w:kern w:val="3"/>
                <w:lang w:eastAsia="zh-CN" w:bidi="hi-IN"/>
              </w:rPr>
              <w:t xml:space="preserve"> (Сервантес). Актёр </w:t>
            </w:r>
            <w:r>
              <w:rPr>
                <w:rFonts w:eastAsia="SimSun"/>
                <w:kern w:val="3"/>
                <w:lang w:eastAsia="zh-CN" w:bidi="hi-IN"/>
              </w:rPr>
              <w:t>–</w:t>
            </w:r>
            <w:r w:rsidRPr="00CC08EB">
              <w:rPr>
                <w:rFonts w:eastAsia="SimSun"/>
                <w:kern w:val="3"/>
                <w:lang w:eastAsia="zh-CN" w:bidi="hi-IN"/>
              </w:rPr>
              <w:t xml:space="preserve"> властелин сцены.</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5E21F3" w:rsidRDefault="0018643C" w:rsidP="00EF67E1">
            <w:pPr>
              <w:widowControl w:val="0"/>
              <w:suppressLineNumbers/>
              <w:suppressAutoHyphens/>
              <w:autoSpaceDN w:val="0"/>
              <w:textAlignment w:val="baseline"/>
              <w:rPr>
                <w:rFonts w:eastAsia="SimSun"/>
                <w:bCs/>
                <w:color w:val="191919"/>
                <w:kern w:val="3"/>
                <w:lang w:eastAsia="zh-CN" w:bidi="hi-IN"/>
              </w:rPr>
            </w:pPr>
            <w:r>
              <w:rPr>
                <w:rFonts w:eastAsia="SimSun" w:cs="Mangal"/>
                <w:kern w:val="3"/>
                <w:lang w:eastAsia="zh-CN" w:bidi="hi-IN"/>
              </w:rPr>
              <w:t>Экскурсия в ДК «Волжский».</w:t>
            </w:r>
          </w:p>
        </w:tc>
      </w:tr>
      <w:tr w:rsidR="0018643C" w:rsidRPr="00CC08EB" w:rsidTr="00EF67E1">
        <w:tc>
          <w:tcPr>
            <w:tcW w:w="1034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b/>
                <w:sz w:val="28"/>
                <w:szCs w:val="28"/>
              </w:rPr>
            </w:pPr>
            <w:r w:rsidRPr="0035380A">
              <w:rPr>
                <w:b/>
                <w:sz w:val="28"/>
                <w:szCs w:val="28"/>
              </w:rPr>
              <w:t>Развитие речи</w:t>
            </w:r>
            <w:r>
              <w:rPr>
                <w:b/>
                <w:sz w:val="28"/>
                <w:szCs w:val="28"/>
              </w:rPr>
              <w:t xml:space="preserve"> 8ч.</w:t>
            </w:r>
          </w:p>
          <w:p w:rsidR="0018643C" w:rsidRPr="00AF03FA" w:rsidRDefault="0018643C" w:rsidP="00EF67E1">
            <w:pPr>
              <w:widowControl w:val="0"/>
              <w:suppressLineNumbers/>
              <w:suppressAutoHyphens/>
              <w:autoSpaceDN w:val="0"/>
              <w:jc w:val="center"/>
              <w:textAlignment w:val="baseline"/>
              <w:rPr>
                <w:rFonts w:eastAsia="SimSun" w:cs="Mangal"/>
                <w:b/>
                <w:color w:val="0070C0"/>
                <w:kern w:val="3"/>
                <w:lang w:eastAsia="zh-CN" w:bidi="hi-IN"/>
              </w:rPr>
            </w:pPr>
            <w:r w:rsidRPr="00AF03FA">
              <w:rPr>
                <w:rFonts w:eastAsia="SimSun" w:cs="Mangal"/>
                <w:b/>
                <w:color w:val="0070C0"/>
                <w:kern w:val="3"/>
                <w:lang w:eastAsia="zh-CN" w:bidi="hi-IN"/>
              </w:rPr>
              <w:t>https://yandex.ru/video/preview/14253149065764163352</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5-6</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cs="Mangal"/>
                <w:kern w:val="3"/>
                <w:lang w:eastAsia="zh-CN" w:bidi="hi-IN"/>
              </w:rPr>
            </w:pPr>
            <w:r w:rsidRPr="00CC08EB">
              <w:rPr>
                <w:rFonts w:eastAsia="SimSun"/>
                <w:kern w:val="3"/>
                <w:lang w:eastAsia="zh-CN" w:bidi="hi-IN"/>
              </w:rPr>
              <w:t>Развитие речи. Сила слова: рассказ о монологе. Многообразие стилистики сценического монолога</w:t>
            </w:r>
            <w:r w:rsidRPr="001540EC">
              <w:rPr>
                <w:rFonts w:eastAsia="SimSun"/>
                <w:kern w:val="3"/>
                <w:lang w:eastAsia="zh-CN" w:bidi="hi-IN"/>
              </w:rPr>
              <w:t>.</w:t>
            </w:r>
            <w:r w:rsidRPr="00CC08EB">
              <w:rPr>
                <w:rFonts w:eastAsia="SimSun"/>
                <w:kern w:val="3"/>
                <w:lang w:eastAsia="zh-CN" w:bidi="hi-IN"/>
              </w:rPr>
              <w:t xml:space="preserve"> Монолог </w:t>
            </w:r>
            <w:r w:rsidRPr="001540EC">
              <w:rPr>
                <w:rFonts w:eastAsia="SimSun"/>
                <w:kern w:val="3"/>
                <w:lang w:eastAsia="zh-CN" w:bidi="hi-IN"/>
              </w:rPr>
              <w:t>–</w:t>
            </w:r>
            <w:r w:rsidRPr="00CC08EB">
              <w:rPr>
                <w:rFonts w:eastAsia="SimSun"/>
                <w:kern w:val="3"/>
                <w:lang w:eastAsia="zh-CN" w:bidi="hi-IN"/>
              </w:rPr>
              <w:t xml:space="preserve"> богатство человеческих чувств, дум, мыслей, побуждений, переживаний.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Участие в конкурсе монологов на местности «Я и природа»</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7-8</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Искусство диалога.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Экскурсия в МБОУ ДОД «Солнечный»</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1540EC" w:rsidRDefault="0018643C" w:rsidP="00EF67E1">
            <w:pPr>
              <w:widowControl w:val="0"/>
              <w:suppressLineNumbers/>
              <w:suppressAutoHyphens/>
              <w:autoSpaceDN w:val="0"/>
              <w:jc w:val="center"/>
              <w:textAlignment w:val="baseline"/>
              <w:rPr>
                <w:rFonts w:eastAsia="SimSun" w:cs="Mangal"/>
                <w:kern w:val="3"/>
                <w:lang w:eastAsia="zh-CN" w:bidi="hi-IN"/>
              </w:rPr>
            </w:pPr>
            <w:r w:rsidRPr="001540EC">
              <w:rPr>
                <w:rFonts w:eastAsia="SimSun" w:cs="Mangal"/>
                <w:kern w:val="3"/>
                <w:lang w:eastAsia="zh-CN" w:bidi="hi-IN"/>
              </w:rPr>
              <w:t>9-10</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1540EC"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Реплика - как источник обогащения разговорного и литературного языков. Реплика отражение характера персонажа. Место реплики в художественном строе театрального представления.</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Посещение библиотеки в ДК «Волжский»</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11-12</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80985"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Дополнительные упражнения, импровизации, игры. Упражнение на релаксацию. Игры и упражнения на разогрев. Импровизация.</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Игры на местности.</w:t>
            </w:r>
          </w:p>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sidRPr="00B54580">
              <w:rPr>
                <w:rFonts w:eastAsia="SimSun"/>
                <w:bCs/>
                <w:color w:val="191919"/>
                <w:kern w:val="3"/>
                <w:lang w:eastAsia="zh-CN" w:bidi="hi-IN"/>
              </w:rPr>
              <w:t>Подготовка проектов по теме «Развитие речи»</w:t>
            </w:r>
          </w:p>
        </w:tc>
      </w:tr>
      <w:tr w:rsidR="0018643C" w:rsidRPr="00CC08EB" w:rsidTr="00EF67E1">
        <w:tc>
          <w:tcPr>
            <w:tcW w:w="1034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b/>
                <w:sz w:val="28"/>
                <w:szCs w:val="28"/>
              </w:rPr>
            </w:pPr>
            <w:r w:rsidRPr="00C80985">
              <w:rPr>
                <w:b/>
                <w:sz w:val="28"/>
                <w:szCs w:val="28"/>
              </w:rPr>
              <w:t>Вхождение в образ</w:t>
            </w:r>
            <w:r>
              <w:rPr>
                <w:b/>
                <w:sz w:val="28"/>
                <w:szCs w:val="28"/>
              </w:rPr>
              <w:t xml:space="preserve"> 10ч</w:t>
            </w:r>
          </w:p>
          <w:p w:rsidR="0018643C" w:rsidRPr="00AF03FA" w:rsidRDefault="0018643C" w:rsidP="00EF67E1">
            <w:pPr>
              <w:widowControl w:val="0"/>
              <w:suppressLineNumbers/>
              <w:suppressAutoHyphens/>
              <w:autoSpaceDN w:val="0"/>
              <w:jc w:val="center"/>
              <w:textAlignment w:val="baseline"/>
              <w:rPr>
                <w:rFonts w:eastAsia="SimSun" w:cs="Mangal"/>
                <w:b/>
                <w:color w:val="0070C0"/>
                <w:kern w:val="3"/>
                <w:lang w:eastAsia="zh-CN" w:bidi="hi-IN"/>
              </w:rPr>
            </w:pPr>
            <w:r w:rsidRPr="00AF03FA">
              <w:rPr>
                <w:rFonts w:eastAsia="SimSun" w:cs="Mangal"/>
                <w:b/>
                <w:color w:val="0070C0"/>
                <w:kern w:val="3"/>
                <w:lang w:eastAsia="zh-CN" w:bidi="hi-IN"/>
              </w:rPr>
              <w:lastRenderedPageBreak/>
              <w:t>https://yandex.ru/video/preview/4332332408390900420</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lastRenderedPageBreak/>
              <w:t>13-14</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Неизвестная строка пьесы Эпизодическая роль как неотделимое дополнение главной роли.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kern w:val="3"/>
                <w:lang w:eastAsia="zh-CN" w:bidi="hi-IN"/>
              </w:rPr>
              <w:t>Защита презентаций по теме «</w:t>
            </w:r>
            <w:r w:rsidRPr="00CC08EB">
              <w:rPr>
                <w:rFonts w:eastAsia="SimSun"/>
                <w:kern w:val="3"/>
                <w:lang w:eastAsia="zh-CN" w:bidi="hi-IN"/>
              </w:rPr>
              <w:t>Мал</w:t>
            </w:r>
            <w:r>
              <w:rPr>
                <w:rFonts w:eastAsia="SimSun"/>
                <w:kern w:val="3"/>
                <w:lang w:eastAsia="zh-CN" w:bidi="hi-IN"/>
              </w:rPr>
              <w:t>енькая роль - огромное значение»</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15-16</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1540EC"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Эстетика пространства</w:t>
            </w:r>
            <w:r w:rsidRPr="001540EC">
              <w:rPr>
                <w:rFonts w:eastAsia="SimSun"/>
                <w:kern w:val="3"/>
                <w:lang w:eastAsia="zh-CN" w:bidi="hi-IN"/>
              </w:rPr>
              <w:t>.</w:t>
            </w:r>
            <w:r w:rsidRPr="00CC08EB">
              <w:rPr>
                <w:rFonts w:eastAsia="SimSun"/>
                <w:kern w:val="3"/>
                <w:lang w:eastAsia="zh-CN" w:bidi="hi-IN"/>
              </w:rPr>
              <w:t xml:space="preserve"> Мизансцена. Мизансцена как образный язык раскрытия характера персонажа</w:t>
            </w:r>
            <w:r w:rsidRPr="001540EC">
              <w:rPr>
                <w:rFonts w:eastAsia="SimSun"/>
                <w:kern w:val="3"/>
                <w:lang w:eastAsia="zh-CN" w:bidi="hi-IN"/>
              </w:rPr>
              <w:t>.</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Игра на местности «Крокодил»</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17-18</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Pr>
                <w:rFonts w:eastAsia="SimSun"/>
                <w:kern w:val="3"/>
                <w:lang w:eastAsia="zh-CN" w:bidi="hi-IN"/>
              </w:rPr>
              <w:t>Слушание, как действие актёра</w:t>
            </w:r>
            <w:r w:rsidRPr="00CC08EB">
              <w:rPr>
                <w:rFonts w:eastAsia="SimSun"/>
                <w:kern w:val="3"/>
                <w:lang w:eastAsia="zh-CN" w:bidi="hi-IN"/>
              </w:rPr>
              <w:t xml:space="preserve">.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Исполнение сценок-экспромтов о природе</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19-20</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Пять основополагающих вопросов: кто? что? где? когда? почему?</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Работа с различными источниками информации</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21-22</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Постановка сценических движений. Основы сценического движения. Управление зрительским вниманием. Выражение взаимоотношения персонажей.</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kern w:val="3"/>
                <w:lang w:eastAsia="zh-CN" w:bidi="hi-IN"/>
              </w:rPr>
            </w:pPr>
            <w:r w:rsidRPr="00CC08EB">
              <w:rPr>
                <w:rFonts w:eastAsia="SimSun"/>
                <w:kern w:val="3"/>
                <w:lang w:eastAsia="zh-CN" w:bidi="hi-IN"/>
              </w:rPr>
              <w:t xml:space="preserve">Упражнения на развития органов чувств. </w:t>
            </w:r>
          </w:p>
          <w:p w:rsidR="0018643C" w:rsidRDefault="0018643C" w:rsidP="00EF67E1">
            <w:pPr>
              <w:widowControl w:val="0"/>
              <w:suppressLineNumbers/>
              <w:suppressAutoHyphens/>
              <w:autoSpaceDN w:val="0"/>
              <w:textAlignment w:val="baseline"/>
              <w:rPr>
                <w:rFonts w:eastAsia="SimSun" w:cs="Mangal"/>
                <w:kern w:val="3"/>
                <w:lang w:eastAsia="zh-CN" w:bidi="hi-IN"/>
              </w:rPr>
            </w:pPr>
            <w:r w:rsidRPr="00B54580">
              <w:rPr>
                <w:rFonts w:eastAsia="SimSun"/>
                <w:bCs/>
                <w:color w:val="191919"/>
                <w:kern w:val="3"/>
                <w:lang w:eastAsia="zh-CN" w:bidi="hi-IN"/>
              </w:rPr>
              <w:t>Подготовка проектов по теме</w:t>
            </w:r>
            <w:r>
              <w:rPr>
                <w:rFonts w:eastAsia="SimSun"/>
                <w:bCs/>
                <w:color w:val="191919"/>
                <w:kern w:val="3"/>
                <w:lang w:eastAsia="zh-CN" w:bidi="hi-IN"/>
              </w:rPr>
              <w:t xml:space="preserve"> «</w:t>
            </w:r>
            <w:r w:rsidRPr="00B54580">
              <w:rPr>
                <w:rFonts w:eastAsia="SimSun"/>
                <w:bCs/>
                <w:color w:val="191919"/>
                <w:kern w:val="3"/>
                <w:lang w:eastAsia="zh-CN" w:bidi="hi-IN"/>
              </w:rPr>
              <w:t>Вхождение в образ</w:t>
            </w:r>
            <w:r>
              <w:rPr>
                <w:rFonts w:eastAsia="SimSun"/>
                <w:bCs/>
                <w:color w:val="191919"/>
                <w:kern w:val="3"/>
                <w:lang w:eastAsia="zh-CN" w:bidi="hi-IN"/>
              </w:rPr>
              <w:t>»</w:t>
            </w:r>
          </w:p>
        </w:tc>
      </w:tr>
      <w:tr w:rsidR="0018643C" w:rsidRPr="00CC08EB" w:rsidTr="00EF67E1">
        <w:tc>
          <w:tcPr>
            <w:tcW w:w="1034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b/>
                <w:sz w:val="28"/>
                <w:szCs w:val="28"/>
              </w:rPr>
            </w:pPr>
            <w:r w:rsidRPr="00F530FC">
              <w:rPr>
                <w:b/>
                <w:sz w:val="28"/>
                <w:szCs w:val="28"/>
              </w:rPr>
              <w:t>Развитие сценических навыков и умений</w:t>
            </w:r>
            <w:r>
              <w:rPr>
                <w:b/>
                <w:sz w:val="28"/>
                <w:szCs w:val="28"/>
              </w:rPr>
              <w:t xml:space="preserve"> 14ч.</w:t>
            </w:r>
          </w:p>
          <w:p w:rsidR="0018643C" w:rsidRPr="00AF03FA" w:rsidRDefault="0018643C" w:rsidP="00EF67E1">
            <w:pPr>
              <w:widowControl w:val="0"/>
              <w:suppressLineNumbers/>
              <w:suppressAutoHyphens/>
              <w:autoSpaceDN w:val="0"/>
              <w:jc w:val="center"/>
              <w:textAlignment w:val="baseline"/>
              <w:rPr>
                <w:rFonts w:eastAsia="SimSun"/>
                <w:b/>
                <w:color w:val="0070C0"/>
                <w:kern w:val="3"/>
                <w:sz w:val="28"/>
                <w:szCs w:val="28"/>
                <w:lang w:eastAsia="zh-CN" w:bidi="hi-IN"/>
              </w:rPr>
            </w:pPr>
            <w:r w:rsidRPr="00AF03FA">
              <w:rPr>
                <w:rFonts w:eastAsia="SimSun"/>
                <w:b/>
                <w:color w:val="0070C0"/>
                <w:kern w:val="3"/>
                <w:sz w:val="28"/>
                <w:szCs w:val="28"/>
                <w:lang w:eastAsia="zh-CN" w:bidi="hi-IN"/>
              </w:rPr>
              <w:t>https://yandex.ru/video/preview/7252072294193665928</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23-24</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Развитие сценических навыков и умений. Работа над голосом.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kern w:val="3"/>
                <w:lang w:eastAsia="zh-CN" w:bidi="hi-IN"/>
              </w:rPr>
            </w:pPr>
            <w:r>
              <w:rPr>
                <w:rFonts w:eastAsia="SimSun"/>
                <w:kern w:val="3"/>
                <w:lang w:eastAsia="zh-CN" w:bidi="hi-IN"/>
              </w:rPr>
              <w:t>Музыкальный конкурс «Волга-матушка»</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25-26</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Развитие сценических навыков и умений. Работа над телом.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kern w:val="3"/>
                <w:lang w:eastAsia="zh-CN" w:bidi="hi-IN"/>
              </w:rPr>
            </w:pPr>
            <w:r>
              <w:rPr>
                <w:rFonts w:eastAsia="SimSun"/>
                <w:kern w:val="3"/>
                <w:lang w:eastAsia="zh-CN" w:bidi="hi-IN"/>
              </w:rPr>
              <w:t>Проведение конкурса на местности «</w:t>
            </w:r>
            <w:proofErr w:type="spellStart"/>
            <w:r>
              <w:rPr>
                <w:rFonts w:eastAsia="SimSun"/>
                <w:kern w:val="3"/>
                <w:lang w:eastAsia="zh-CN" w:bidi="hi-IN"/>
              </w:rPr>
              <w:t>Стартинэйджер</w:t>
            </w:r>
            <w:proofErr w:type="spellEnd"/>
            <w:r>
              <w:rPr>
                <w:rFonts w:eastAsia="SimSun"/>
                <w:kern w:val="3"/>
                <w:lang w:eastAsia="zh-CN" w:bidi="hi-IN"/>
              </w:rPr>
              <w:t>»</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27-28</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1540EC"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Физическая экспрессивность.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kern w:val="3"/>
                <w:lang w:eastAsia="zh-CN" w:bidi="hi-IN"/>
              </w:rPr>
            </w:pPr>
            <w:r>
              <w:rPr>
                <w:rFonts w:eastAsia="SimSun"/>
                <w:kern w:val="3"/>
                <w:lang w:eastAsia="zh-CN" w:bidi="hi-IN"/>
              </w:rPr>
              <w:t>Экскурсия в СК «Юность». Проведение конкурса на местности «Быстрее! Выше! Сильнее!»</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29</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Концентрация.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 xml:space="preserve">Работа с </w:t>
            </w:r>
            <w:proofErr w:type="spellStart"/>
            <w:r>
              <w:rPr>
                <w:rFonts w:eastAsia="SimSun" w:cs="Mangal"/>
                <w:kern w:val="3"/>
                <w:lang w:eastAsia="zh-CN" w:bidi="hi-IN"/>
              </w:rPr>
              <w:t>интернет-ресурсами</w:t>
            </w:r>
            <w:proofErr w:type="spellEnd"/>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30-31</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Работа в ансамбле.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Работа в группах. Экскурсия в ДК «Волжский»</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32</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Доверие.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Проведение психологических тренингов на доверие</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33</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Умение подчиняться режиссёру.</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Упражнения на внимание</w:t>
            </w:r>
          </w:p>
          <w:p w:rsidR="0018643C" w:rsidRDefault="0018643C" w:rsidP="00EF67E1">
            <w:pPr>
              <w:widowControl w:val="0"/>
              <w:suppressLineNumbers/>
              <w:suppressAutoHyphens/>
              <w:autoSpaceDN w:val="0"/>
              <w:textAlignment w:val="baseline"/>
              <w:rPr>
                <w:rFonts w:eastAsia="SimSun" w:cs="Mangal"/>
                <w:kern w:val="3"/>
                <w:lang w:eastAsia="zh-CN" w:bidi="hi-IN"/>
              </w:rPr>
            </w:pPr>
            <w:r w:rsidRPr="00B54580">
              <w:rPr>
                <w:rFonts w:eastAsia="SimSun"/>
                <w:bCs/>
                <w:color w:val="191919"/>
                <w:kern w:val="3"/>
                <w:lang w:eastAsia="zh-CN" w:bidi="hi-IN"/>
              </w:rPr>
              <w:t>Подготовка проектов по теме</w:t>
            </w:r>
            <w:r>
              <w:rPr>
                <w:rFonts w:eastAsia="SimSun"/>
                <w:bCs/>
                <w:color w:val="191919"/>
                <w:kern w:val="3"/>
                <w:lang w:eastAsia="zh-CN" w:bidi="hi-IN"/>
              </w:rPr>
              <w:t xml:space="preserve"> «</w:t>
            </w:r>
            <w:r w:rsidRPr="00B54580">
              <w:rPr>
                <w:rFonts w:eastAsia="SimSun"/>
                <w:bCs/>
                <w:color w:val="191919"/>
                <w:kern w:val="3"/>
                <w:lang w:eastAsia="zh-CN" w:bidi="hi-IN"/>
              </w:rPr>
              <w:t>Развитие сценических навыков и умений</w:t>
            </w:r>
            <w:r>
              <w:rPr>
                <w:rFonts w:eastAsia="SimSun"/>
                <w:bCs/>
                <w:color w:val="191919"/>
                <w:kern w:val="3"/>
                <w:lang w:eastAsia="zh-CN" w:bidi="hi-IN"/>
              </w:rPr>
              <w:t>»</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34-36</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Основы режиссуры с перспективой на продолжение курса.</w:t>
            </w:r>
          </w:p>
          <w:p w:rsidR="0018643C" w:rsidRPr="00CC08EB" w:rsidRDefault="0018643C" w:rsidP="00EF67E1">
            <w:pPr>
              <w:widowControl w:val="0"/>
              <w:suppressAutoHyphens/>
              <w:autoSpaceDN w:val="0"/>
              <w:jc w:val="both"/>
              <w:textAlignment w:val="baseline"/>
              <w:rPr>
                <w:rFonts w:eastAsia="SimSun"/>
                <w:kern w:val="3"/>
                <w:lang w:eastAsia="zh-CN" w:bidi="hi-IN"/>
              </w:rPr>
            </w:pP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kern w:val="3"/>
                <w:lang w:eastAsia="zh-CN" w:bidi="hi-IN"/>
              </w:rPr>
              <w:t>Экскурсия в Драматический театр</w:t>
            </w:r>
          </w:p>
        </w:tc>
      </w:tr>
      <w:tr w:rsidR="0018643C" w:rsidRPr="00CC08EB" w:rsidTr="00EF67E1">
        <w:tc>
          <w:tcPr>
            <w:tcW w:w="1034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b/>
                <w:sz w:val="28"/>
                <w:szCs w:val="28"/>
              </w:rPr>
            </w:pPr>
            <w:r w:rsidRPr="00D06319">
              <w:rPr>
                <w:b/>
                <w:sz w:val="28"/>
                <w:szCs w:val="28"/>
              </w:rPr>
              <w:t>Творческие отчеты. Участие в постановке спектаклей</w:t>
            </w:r>
            <w:r>
              <w:rPr>
                <w:b/>
                <w:sz w:val="28"/>
                <w:szCs w:val="28"/>
              </w:rPr>
              <w:t xml:space="preserve"> 32ч.</w:t>
            </w:r>
          </w:p>
          <w:p w:rsidR="0018643C" w:rsidRPr="00AF03FA" w:rsidRDefault="0018643C" w:rsidP="00EF67E1">
            <w:pPr>
              <w:widowControl w:val="0"/>
              <w:suppressLineNumbers/>
              <w:suppressAutoHyphens/>
              <w:autoSpaceDN w:val="0"/>
              <w:jc w:val="center"/>
              <w:textAlignment w:val="baseline"/>
              <w:rPr>
                <w:rFonts w:eastAsia="SimSun" w:cs="Mangal"/>
                <w:b/>
                <w:color w:val="0070C0"/>
                <w:kern w:val="3"/>
                <w:sz w:val="28"/>
                <w:szCs w:val="28"/>
                <w:lang w:eastAsia="zh-CN" w:bidi="hi-IN"/>
              </w:rPr>
            </w:pPr>
            <w:r w:rsidRPr="00AF03FA">
              <w:rPr>
                <w:rFonts w:eastAsia="SimSun" w:cs="Mangal"/>
                <w:b/>
                <w:color w:val="0070C0"/>
                <w:kern w:val="3"/>
                <w:sz w:val="28"/>
                <w:szCs w:val="28"/>
                <w:lang w:eastAsia="zh-CN" w:bidi="hi-IN"/>
              </w:rPr>
              <w:t>https://yandex.ru/video/preview/17354138414813572322</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37-39</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Отбор материала</w:t>
            </w:r>
            <w:r>
              <w:rPr>
                <w:rFonts w:eastAsia="SimSun"/>
                <w:kern w:val="3"/>
                <w:lang w:eastAsia="zh-CN" w:bidi="hi-IN"/>
              </w:rPr>
              <w:t xml:space="preserve"> для сценария выступления экологической агитбригады</w:t>
            </w:r>
            <w:r w:rsidRPr="00CC08EB">
              <w:rPr>
                <w:rFonts w:eastAsia="SimSun"/>
                <w:kern w:val="3"/>
                <w:lang w:eastAsia="zh-CN" w:bidi="hi-IN"/>
              </w:rPr>
              <w:t>.</w:t>
            </w:r>
          </w:p>
          <w:p w:rsidR="0018643C" w:rsidRPr="00CC08EB" w:rsidRDefault="0018643C" w:rsidP="00EF67E1">
            <w:pPr>
              <w:widowControl w:val="0"/>
              <w:suppressAutoHyphens/>
              <w:autoSpaceDN w:val="0"/>
              <w:jc w:val="both"/>
              <w:textAlignment w:val="baseline"/>
              <w:rPr>
                <w:rFonts w:eastAsia="SimSun"/>
                <w:kern w:val="3"/>
                <w:lang w:eastAsia="zh-CN" w:bidi="hi-IN"/>
              </w:rPr>
            </w:pP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 xml:space="preserve">Работа с различными источниками информации, </w:t>
            </w:r>
            <w:proofErr w:type="spellStart"/>
            <w:r>
              <w:rPr>
                <w:rFonts w:eastAsia="SimSun" w:cs="Mangal"/>
                <w:kern w:val="3"/>
                <w:lang w:eastAsia="zh-CN" w:bidi="hi-IN"/>
              </w:rPr>
              <w:t>интернет-ресурсами</w:t>
            </w:r>
            <w:proofErr w:type="spellEnd"/>
            <w:r>
              <w:rPr>
                <w:rFonts w:eastAsia="SimSun" w:cs="Mangal"/>
                <w:kern w:val="3"/>
                <w:lang w:eastAsia="zh-CN" w:bidi="hi-IN"/>
              </w:rPr>
              <w:t>.</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40-41</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Тематическая корректировка сценариев. </w:t>
            </w:r>
          </w:p>
          <w:p w:rsidR="0018643C" w:rsidRPr="00CC08EB" w:rsidRDefault="0018643C" w:rsidP="00EF67E1">
            <w:pPr>
              <w:widowControl w:val="0"/>
              <w:suppressAutoHyphens/>
              <w:autoSpaceDN w:val="0"/>
              <w:jc w:val="both"/>
              <w:textAlignment w:val="baseline"/>
              <w:rPr>
                <w:rFonts w:eastAsia="SimSun"/>
                <w:kern w:val="3"/>
                <w:lang w:eastAsia="zh-CN" w:bidi="hi-IN"/>
              </w:rPr>
            </w:pP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lastRenderedPageBreak/>
              <w:t xml:space="preserve">Работа с различными источниками информации, </w:t>
            </w:r>
            <w:proofErr w:type="spellStart"/>
            <w:r>
              <w:rPr>
                <w:rFonts w:eastAsia="SimSun" w:cs="Mangal"/>
                <w:kern w:val="3"/>
                <w:lang w:eastAsia="zh-CN" w:bidi="hi-IN"/>
              </w:rPr>
              <w:t>интернет-ресурсами</w:t>
            </w:r>
            <w:proofErr w:type="spellEnd"/>
            <w:r>
              <w:rPr>
                <w:rFonts w:eastAsia="SimSun" w:cs="Mangal"/>
                <w:kern w:val="3"/>
                <w:lang w:eastAsia="zh-CN" w:bidi="hi-IN"/>
              </w:rPr>
              <w:t>.</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lastRenderedPageBreak/>
              <w:t>42</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Утверждение репертуара.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Защита учащимися сценариев для участия в экологической агитбригаде</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43-44</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Прослушивание. Распределение ролей.</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 xml:space="preserve">Кастинг. Распределение ролей. </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45-46</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Предварительная подготовка. Основные принципы проведения репетиций.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Упражнения на умение</w:t>
            </w:r>
            <w:r w:rsidRPr="00CC08EB">
              <w:rPr>
                <w:rFonts w:eastAsia="SimSun" w:cs="Mangal"/>
                <w:kern w:val="3"/>
                <w:lang w:eastAsia="zh-CN" w:bidi="hi-IN"/>
              </w:rPr>
              <w:t xml:space="preserve"> двигаться на сцене.</w:t>
            </w:r>
          </w:p>
          <w:p w:rsidR="0018643C" w:rsidRDefault="0018643C" w:rsidP="00EF67E1">
            <w:pPr>
              <w:widowControl w:val="0"/>
              <w:suppressLineNumbers/>
              <w:suppressAutoHyphens/>
              <w:autoSpaceDN w:val="0"/>
              <w:textAlignment w:val="baseline"/>
              <w:rPr>
                <w:rFonts w:eastAsia="SimSun" w:cs="Mangal"/>
                <w:kern w:val="3"/>
                <w:lang w:eastAsia="zh-CN" w:bidi="hi-IN"/>
              </w:rPr>
            </w:pP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47-48</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Работа над диалогами. Работа над персонажами. Чувства и ощущения персонажей.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Работа над выразительностью речи</w:t>
            </w:r>
            <w:r>
              <w:rPr>
                <w:rFonts w:eastAsia="SimSun" w:cs="Mangal"/>
                <w:kern w:val="3"/>
                <w:lang w:eastAsia="zh-CN" w:bidi="hi-IN"/>
              </w:rPr>
              <w:t>.</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49-50</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Композиция и группировка актёров на сцене.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Работа над отдельными эпизодами. Музыкальные вставки</w:t>
            </w:r>
            <w:r>
              <w:rPr>
                <w:rFonts w:eastAsia="SimSun" w:cs="Mangal"/>
                <w:kern w:val="3"/>
                <w:lang w:eastAsia="zh-CN" w:bidi="hi-IN"/>
              </w:rPr>
              <w:t>.</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51-52</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Значение времени (хронометраж, темп, ритм).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Работа над отдельными эпизодами. Отработка движений и поз на сцене.</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53-54</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 xml:space="preserve">Драматические паузы. </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 xml:space="preserve">Работа над отдельными эпизодами. </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55-56</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CC08EB">
              <w:rPr>
                <w:rFonts w:eastAsia="SimSun"/>
                <w:kern w:val="3"/>
                <w:lang w:eastAsia="zh-CN" w:bidi="hi-IN"/>
              </w:rPr>
              <w:t>Свет, костюмы, декорации.</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Разработка и и</w:t>
            </w:r>
            <w:r w:rsidRPr="00CC08EB">
              <w:rPr>
                <w:rFonts w:eastAsia="SimSun" w:cs="Mangal"/>
                <w:kern w:val="3"/>
                <w:lang w:eastAsia="zh-CN" w:bidi="hi-IN"/>
              </w:rPr>
              <w:t>зготовление декораций</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57-61</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Pr>
                <w:rFonts w:eastAsia="SimSun"/>
                <w:kern w:val="3"/>
                <w:lang w:eastAsia="zh-CN" w:bidi="hi-IN"/>
              </w:rPr>
              <w:t>Репетиции агитбригады</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Репетици</w:t>
            </w:r>
            <w:r>
              <w:rPr>
                <w:rFonts w:eastAsia="SimSun" w:cs="Mangal"/>
                <w:kern w:val="3"/>
                <w:lang w:eastAsia="zh-CN" w:bidi="hi-IN"/>
              </w:rPr>
              <w:t>и</w:t>
            </w:r>
            <w:r w:rsidRPr="00CC08EB">
              <w:rPr>
                <w:rFonts w:eastAsia="SimSun" w:cs="Mangal"/>
                <w:kern w:val="3"/>
                <w:lang w:eastAsia="zh-CN" w:bidi="hi-IN"/>
              </w:rPr>
              <w:t xml:space="preserve"> по сценарию с музыкальным сопровождением</w:t>
            </w:r>
            <w:r>
              <w:rPr>
                <w:rFonts w:eastAsia="SimSun" w:cs="Mangal"/>
                <w:kern w:val="3"/>
                <w:lang w:eastAsia="zh-CN" w:bidi="hi-IN"/>
              </w:rPr>
              <w:t>.</w:t>
            </w:r>
          </w:p>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Генеральная репетиция</w:t>
            </w:r>
            <w:r>
              <w:rPr>
                <w:rFonts w:eastAsia="SimSun" w:cs="Mangal"/>
                <w:kern w:val="3"/>
                <w:lang w:eastAsia="zh-CN" w:bidi="hi-IN"/>
              </w:rPr>
              <w:t>.</w:t>
            </w:r>
          </w:p>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 xml:space="preserve">Выступление </w:t>
            </w:r>
            <w:r>
              <w:rPr>
                <w:rFonts w:eastAsia="SimSun" w:cs="Mangal"/>
                <w:kern w:val="3"/>
                <w:lang w:eastAsia="zh-CN" w:bidi="hi-IN"/>
              </w:rPr>
              <w:t xml:space="preserve">агитбригады </w:t>
            </w:r>
            <w:r w:rsidRPr="00CC08EB">
              <w:rPr>
                <w:rFonts w:eastAsia="SimSun" w:cs="Mangal"/>
                <w:kern w:val="3"/>
                <w:lang w:eastAsia="zh-CN" w:bidi="hi-IN"/>
              </w:rPr>
              <w:t>перед учащимися школы.</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62-63</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AutoHyphens/>
              <w:autoSpaceDN w:val="0"/>
              <w:jc w:val="both"/>
              <w:textAlignment w:val="baseline"/>
              <w:rPr>
                <w:rFonts w:eastAsia="SimSun"/>
                <w:kern w:val="3"/>
                <w:lang w:eastAsia="zh-CN" w:bidi="hi-IN"/>
              </w:rPr>
            </w:pPr>
            <w:r w:rsidRPr="00CC08EB">
              <w:rPr>
                <w:rFonts w:eastAsia="SimSun" w:cs="Mangal"/>
                <w:kern w:val="3"/>
                <w:lang w:eastAsia="zh-CN" w:bidi="hi-IN"/>
              </w:rPr>
              <w:t xml:space="preserve">Генеральная репетиция. Подготовка к участию в </w:t>
            </w:r>
            <w:r>
              <w:rPr>
                <w:rFonts w:eastAsia="SimSun" w:cs="Mangal"/>
                <w:kern w:val="3"/>
                <w:lang w:eastAsia="zh-CN" w:bidi="hi-IN"/>
              </w:rPr>
              <w:t>региональном</w:t>
            </w:r>
            <w:r w:rsidRPr="00CC08EB">
              <w:rPr>
                <w:rFonts w:eastAsia="SimSun" w:cs="Mangal"/>
                <w:kern w:val="3"/>
                <w:lang w:eastAsia="zh-CN" w:bidi="hi-IN"/>
              </w:rPr>
              <w:t xml:space="preserve"> конкурсе « Зеленая </w:t>
            </w:r>
            <w:r>
              <w:rPr>
                <w:rFonts w:eastAsia="SimSun" w:cs="Mangal"/>
                <w:kern w:val="3"/>
                <w:lang w:eastAsia="zh-CN" w:bidi="hi-IN"/>
              </w:rPr>
              <w:t>планета</w:t>
            </w:r>
            <w:r w:rsidRPr="00CC08EB">
              <w:rPr>
                <w:rFonts w:eastAsia="SimSun" w:cs="Mangal"/>
                <w:kern w:val="3"/>
                <w:lang w:eastAsia="zh-CN" w:bidi="hi-IN"/>
              </w:rPr>
              <w:t>»</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Участие в региональном мероприятии</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64-65</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AutoHyphens/>
              <w:autoSpaceDN w:val="0"/>
              <w:jc w:val="both"/>
              <w:textAlignment w:val="baseline"/>
              <w:rPr>
                <w:rFonts w:eastAsia="SimSun"/>
                <w:kern w:val="3"/>
                <w:lang w:eastAsia="zh-CN" w:bidi="hi-IN"/>
              </w:rPr>
            </w:pPr>
            <w:r>
              <w:rPr>
                <w:rFonts w:eastAsia="SimSun"/>
                <w:kern w:val="3"/>
                <w:lang w:eastAsia="zh-CN" w:bidi="hi-IN"/>
              </w:rPr>
              <w:t>Участие в детском экологическом фестивале. Конкурс экологических агитбригад.</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textAlignment w:val="baseline"/>
              <w:rPr>
                <w:rFonts w:eastAsia="SimSun" w:cs="Mangal"/>
                <w:kern w:val="3"/>
                <w:lang w:eastAsia="zh-CN" w:bidi="hi-IN"/>
              </w:rPr>
            </w:pPr>
            <w:r>
              <w:rPr>
                <w:rFonts w:eastAsia="SimSun" w:cs="Mangal"/>
                <w:kern w:val="3"/>
                <w:lang w:eastAsia="zh-CN" w:bidi="hi-IN"/>
              </w:rPr>
              <w:t>Участие в муниципальном мероприятии</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66</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sidRPr="001B79EF">
              <w:rPr>
                <w:rFonts w:eastAsia="SimSun"/>
                <w:kern w:val="3"/>
                <w:lang w:eastAsia="zh-CN" w:bidi="hi-IN"/>
              </w:rPr>
              <w:t>Рефлексия.</w:t>
            </w:r>
          </w:p>
          <w:p w:rsidR="0018643C" w:rsidRPr="00CC08EB" w:rsidRDefault="0018643C" w:rsidP="00EF67E1">
            <w:pPr>
              <w:widowControl w:val="0"/>
              <w:suppressAutoHyphens/>
              <w:autoSpaceDN w:val="0"/>
              <w:jc w:val="both"/>
              <w:textAlignment w:val="baseline"/>
              <w:rPr>
                <w:rFonts w:eastAsia="SimSun"/>
                <w:kern w:val="3"/>
                <w:lang w:eastAsia="zh-CN" w:bidi="hi-IN"/>
              </w:rPr>
            </w:pP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Анализ просмотренных выступлений на городском конкурсе.</w:t>
            </w:r>
          </w:p>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Выбор сценария на следующий год</w:t>
            </w:r>
          </w:p>
        </w:tc>
      </w:tr>
      <w:tr w:rsidR="0018643C" w:rsidRPr="00CC08EB" w:rsidTr="00EF67E1">
        <w:tc>
          <w:tcPr>
            <w:tcW w:w="1491"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Default="0018643C" w:rsidP="00EF67E1">
            <w:pPr>
              <w:widowControl w:val="0"/>
              <w:suppressLineNumbers/>
              <w:suppressAutoHyphens/>
              <w:autoSpaceDN w:val="0"/>
              <w:jc w:val="center"/>
              <w:textAlignment w:val="baseline"/>
              <w:rPr>
                <w:rFonts w:eastAsia="SimSun" w:cs="Mangal"/>
                <w:kern w:val="3"/>
                <w:lang w:eastAsia="zh-CN" w:bidi="hi-IN"/>
              </w:rPr>
            </w:pPr>
            <w:r>
              <w:rPr>
                <w:rFonts w:eastAsia="SimSun" w:cs="Mangal"/>
                <w:kern w:val="3"/>
                <w:lang w:eastAsia="zh-CN" w:bidi="hi-IN"/>
              </w:rPr>
              <w:t>67-68</w:t>
            </w:r>
          </w:p>
        </w:tc>
        <w:tc>
          <w:tcPr>
            <w:tcW w:w="3613" w:type="dxa"/>
            <w:tcBorders>
              <w:left w:val="single" w:sz="2" w:space="0" w:color="000000"/>
              <w:bottom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AutoHyphens/>
              <w:autoSpaceDN w:val="0"/>
              <w:jc w:val="both"/>
              <w:textAlignment w:val="baseline"/>
              <w:rPr>
                <w:rFonts w:eastAsia="SimSun"/>
                <w:kern w:val="3"/>
                <w:lang w:eastAsia="zh-CN" w:bidi="hi-IN"/>
              </w:rPr>
            </w:pPr>
            <w:r>
              <w:rPr>
                <w:rFonts w:eastAsia="SimSun"/>
                <w:kern w:val="3"/>
                <w:lang w:eastAsia="zh-CN" w:bidi="hi-IN"/>
              </w:rPr>
              <w:t>Итоговый праздник.</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8643C" w:rsidRPr="00CC08EB"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Подведение итогов работы коллектива за 201</w:t>
            </w:r>
            <w:r>
              <w:rPr>
                <w:rFonts w:eastAsia="SimSun" w:cs="Mangal"/>
                <w:kern w:val="3"/>
                <w:lang w:eastAsia="zh-CN" w:bidi="hi-IN"/>
              </w:rPr>
              <w:t>8</w:t>
            </w:r>
            <w:r w:rsidRPr="00CC08EB">
              <w:rPr>
                <w:rFonts w:eastAsia="SimSun" w:cs="Mangal"/>
                <w:kern w:val="3"/>
                <w:lang w:eastAsia="zh-CN" w:bidi="hi-IN"/>
              </w:rPr>
              <w:t xml:space="preserve"> — 201</w:t>
            </w:r>
            <w:r>
              <w:rPr>
                <w:rFonts w:eastAsia="SimSun" w:cs="Mangal"/>
                <w:kern w:val="3"/>
                <w:lang w:eastAsia="zh-CN" w:bidi="hi-IN"/>
              </w:rPr>
              <w:t>9</w:t>
            </w:r>
            <w:r w:rsidRPr="00CC08EB">
              <w:rPr>
                <w:rFonts w:eastAsia="SimSun" w:cs="Mangal"/>
                <w:kern w:val="3"/>
                <w:lang w:eastAsia="zh-CN" w:bidi="hi-IN"/>
              </w:rPr>
              <w:t xml:space="preserve"> </w:t>
            </w:r>
            <w:proofErr w:type="spellStart"/>
            <w:r w:rsidRPr="00CC08EB">
              <w:rPr>
                <w:rFonts w:eastAsia="SimSun" w:cs="Mangal"/>
                <w:kern w:val="3"/>
                <w:lang w:eastAsia="zh-CN" w:bidi="hi-IN"/>
              </w:rPr>
              <w:t>уч</w:t>
            </w:r>
            <w:proofErr w:type="gramStart"/>
            <w:r w:rsidRPr="00CC08EB">
              <w:rPr>
                <w:rFonts w:eastAsia="SimSun" w:cs="Mangal"/>
                <w:kern w:val="3"/>
                <w:lang w:eastAsia="zh-CN" w:bidi="hi-IN"/>
              </w:rPr>
              <w:t>.г</w:t>
            </w:r>
            <w:proofErr w:type="gramEnd"/>
            <w:r w:rsidRPr="00CC08EB">
              <w:rPr>
                <w:rFonts w:eastAsia="SimSun" w:cs="Mangal"/>
                <w:kern w:val="3"/>
                <w:lang w:eastAsia="zh-CN" w:bidi="hi-IN"/>
              </w:rPr>
              <w:t>од</w:t>
            </w:r>
            <w:proofErr w:type="spellEnd"/>
            <w:r w:rsidRPr="00CC08EB">
              <w:rPr>
                <w:rFonts w:eastAsia="SimSun" w:cs="Mangal"/>
                <w:kern w:val="3"/>
                <w:lang w:eastAsia="zh-CN" w:bidi="hi-IN"/>
              </w:rPr>
              <w:t>.</w:t>
            </w:r>
          </w:p>
          <w:p w:rsidR="0018643C" w:rsidRDefault="0018643C" w:rsidP="00EF67E1">
            <w:pPr>
              <w:widowControl w:val="0"/>
              <w:suppressLineNumbers/>
              <w:suppressAutoHyphens/>
              <w:autoSpaceDN w:val="0"/>
              <w:textAlignment w:val="baseline"/>
              <w:rPr>
                <w:rFonts w:eastAsia="SimSun" w:cs="Mangal"/>
                <w:kern w:val="3"/>
                <w:lang w:eastAsia="zh-CN" w:bidi="hi-IN"/>
              </w:rPr>
            </w:pPr>
            <w:r w:rsidRPr="00CC08EB">
              <w:rPr>
                <w:rFonts w:eastAsia="SimSun" w:cs="Mangal"/>
                <w:kern w:val="3"/>
                <w:lang w:eastAsia="zh-CN" w:bidi="hi-IN"/>
              </w:rPr>
              <w:t>Награждение лучших исполнителей</w:t>
            </w:r>
          </w:p>
        </w:tc>
      </w:tr>
    </w:tbl>
    <w:p w:rsidR="0018643C" w:rsidRPr="005C25D5" w:rsidRDefault="0018643C" w:rsidP="0018643C"/>
    <w:p w:rsidR="007B4A4C" w:rsidRDefault="007B4A4C" w:rsidP="007B4A4C">
      <w:r>
        <w:t>Приложение 2. Особенности организации учебной работы с учащимися с ОВЗ в рамках курса внеурочной деятельности</w:t>
      </w:r>
    </w:p>
    <w:p w:rsidR="007B4A4C" w:rsidRDefault="007B4A4C" w:rsidP="007B4A4C"/>
    <w:p w:rsidR="007B4A4C" w:rsidRDefault="007B4A4C" w:rsidP="007B4A4C">
      <w:r>
        <w:tab/>
      </w:r>
      <w:proofErr w:type="gramStart"/>
      <w:r>
        <w:t xml:space="preserve">Содержание программы  в рамках данного курса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w:t>
      </w:r>
      <w:proofErr w:type="spellStart"/>
      <w:r>
        <w:t>смысложизненных</w:t>
      </w:r>
      <w:proofErr w:type="spellEnd"/>
      <w:r>
        <w:t xml:space="preserve"> и нравственных проблем, приобретение опыта разрешения нравственных проблем на основе морального выбора, опыта индивидуального и совместного </w:t>
      </w:r>
      <w:proofErr w:type="spellStart"/>
      <w:r>
        <w:t>смыслопорождения</w:t>
      </w:r>
      <w:proofErr w:type="spellEnd"/>
      <w:r>
        <w:t xml:space="preserve">, </w:t>
      </w:r>
      <w:proofErr w:type="spellStart"/>
      <w:r>
        <w:t>смыслообразования</w:t>
      </w:r>
      <w:proofErr w:type="spellEnd"/>
      <w:r>
        <w:t xml:space="preserve"> и </w:t>
      </w:r>
      <w:proofErr w:type="spellStart"/>
      <w:r>
        <w:t>смыслостроительства</w:t>
      </w:r>
      <w:proofErr w:type="spellEnd"/>
      <w:r>
        <w:t>.</w:t>
      </w:r>
      <w:proofErr w:type="gramEnd"/>
      <w:r>
        <w:t xml:space="preserve"> Помимо этого содержание программ обеспечивает возможности для приобретения </w:t>
      </w:r>
      <w:proofErr w:type="gramStart"/>
      <w:r>
        <w:t>обучающимися</w:t>
      </w:r>
      <w:proofErr w:type="gramEnd"/>
      <w:r>
        <w:t xml:space="preserve"> опыта определения и реализации собственных ценностных приоритетов в искусстве, </w:t>
      </w:r>
      <w:r>
        <w:lastRenderedPageBreak/>
        <w:t>духовно-практической деятельности. Происходит самоопределение учащихся с ОВЗ в таких областях как:</w:t>
      </w:r>
    </w:p>
    <w:p w:rsidR="007B4A4C" w:rsidRDefault="007B4A4C" w:rsidP="007B4A4C">
      <w:r>
        <w:t>1)</w:t>
      </w:r>
      <w:r>
        <w:tab/>
        <w:t>Творчество (пробы, творческий поиск)</w:t>
      </w:r>
    </w:p>
    <w:p w:rsidR="007B4A4C" w:rsidRDefault="007B4A4C" w:rsidP="007B4A4C">
      <w:proofErr w:type="gramStart"/>
      <w:r>
        <w:t>2)</w:t>
      </w:r>
      <w:r>
        <w:tab/>
        <w:t xml:space="preserve"> помощь людям, благотворительность, добровольчество, </w:t>
      </w:r>
      <w:proofErr w:type="spellStart"/>
      <w:r>
        <w:t>волонтерство</w:t>
      </w:r>
      <w:proofErr w:type="spellEnd"/>
      <w:r>
        <w:t xml:space="preserve"> и др.).</w:t>
      </w:r>
      <w:proofErr w:type="gramEnd"/>
    </w:p>
    <w:p w:rsidR="007B4A4C" w:rsidRDefault="007B4A4C" w:rsidP="007B4A4C">
      <w:r>
        <w:t>3)</w:t>
      </w:r>
      <w:r>
        <w:tab/>
        <w:t>Знакомство с различными направлениями искусства</w:t>
      </w:r>
    </w:p>
    <w:p w:rsidR="007B4A4C" w:rsidRDefault="007B4A4C" w:rsidP="007B4A4C">
      <w:r>
        <w:t>4)</w:t>
      </w:r>
      <w:r>
        <w:tab/>
        <w:t>Личный морально-этический облик</w:t>
      </w:r>
    </w:p>
    <w:p w:rsidR="007B4A4C" w:rsidRDefault="007B4A4C" w:rsidP="007B4A4C"/>
    <w:p w:rsidR="007B4A4C" w:rsidRDefault="007B4A4C" w:rsidP="007B4A4C">
      <w:r>
        <w:t>Приёмы учебной работы, которые используются на занятиях – это:</w:t>
      </w:r>
    </w:p>
    <w:p w:rsidR="007B4A4C" w:rsidRDefault="007B4A4C" w:rsidP="007B4A4C">
      <w:r>
        <w:t>•</w:t>
      </w:r>
      <w:r>
        <w:tab/>
        <w:t>диалогические формы обучения (беседы, обсуждения, лекции);</w:t>
      </w:r>
    </w:p>
    <w:p w:rsidR="007B4A4C" w:rsidRDefault="007B4A4C" w:rsidP="007B4A4C">
      <w:r>
        <w:t>•</w:t>
      </w:r>
      <w:r>
        <w:tab/>
        <w:t>проблемные ситуации, споры, дискуссии;</w:t>
      </w:r>
    </w:p>
    <w:p w:rsidR="007B4A4C" w:rsidRDefault="007B4A4C" w:rsidP="007B4A4C">
      <w:r>
        <w:t>•</w:t>
      </w:r>
      <w:r>
        <w:tab/>
        <w:t>метод проектов или его элементы;</w:t>
      </w:r>
    </w:p>
    <w:p w:rsidR="007B4A4C" w:rsidRDefault="007B4A4C" w:rsidP="007B4A4C">
      <w:r>
        <w:t>•</w:t>
      </w:r>
      <w:r>
        <w:tab/>
        <w:t>элементы программированного обучения;</w:t>
      </w:r>
    </w:p>
    <w:p w:rsidR="007B4A4C" w:rsidRDefault="007B4A4C" w:rsidP="007B4A4C">
      <w:r>
        <w:t>•</w:t>
      </w:r>
      <w:r>
        <w:tab/>
        <w:t>познавательные и дидактические игры, игровые технологии;</w:t>
      </w:r>
    </w:p>
    <w:p w:rsidR="007B4A4C" w:rsidRDefault="007B4A4C" w:rsidP="007B4A4C">
      <w:r>
        <w:t>•</w:t>
      </w:r>
      <w:r>
        <w:tab/>
        <w:t>информационно-коммуникативные технологии;</w:t>
      </w:r>
    </w:p>
    <w:p w:rsidR="007B4A4C" w:rsidRDefault="007B4A4C" w:rsidP="007B4A4C">
      <w:r>
        <w:t>•</w:t>
      </w:r>
      <w:r>
        <w:tab/>
        <w:t>наглядный, демонстрационный, аудио- и видеоматериал;</w:t>
      </w:r>
    </w:p>
    <w:p w:rsidR="007B4A4C" w:rsidRDefault="007B4A4C" w:rsidP="007B4A4C">
      <w:r>
        <w:t>•</w:t>
      </w:r>
      <w:r>
        <w:tab/>
        <w:t xml:space="preserve">увеличение </w:t>
      </w:r>
      <w:proofErr w:type="spellStart"/>
      <w:r>
        <w:t>кооперированно-груповых</w:t>
      </w:r>
      <w:proofErr w:type="spellEnd"/>
      <w:r>
        <w:t xml:space="preserve"> и особенно коллективных форм обучения;</w:t>
      </w:r>
    </w:p>
    <w:p w:rsidR="007B4A4C" w:rsidRDefault="007B4A4C" w:rsidP="007B4A4C">
      <w:r>
        <w:t>•</w:t>
      </w:r>
      <w:r>
        <w:tab/>
        <w:t>совместное оценивание (привлечение учащихся к оценочной деятельности);</w:t>
      </w:r>
    </w:p>
    <w:p w:rsidR="007B4A4C" w:rsidRDefault="007B4A4C" w:rsidP="007B4A4C">
      <w:r>
        <w:t>•</w:t>
      </w:r>
      <w:r>
        <w:tab/>
        <w:t>создание ситуации успеха на занятии;</w:t>
      </w:r>
    </w:p>
    <w:p w:rsidR="007B4A4C" w:rsidRDefault="007B4A4C" w:rsidP="007B4A4C">
      <w:r>
        <w:t>•</w:t>
      </w:r>
      <w:r>
        <w:tab/>
        <w:t>рассмотрение привычных, обычных, знакомых предметов и явлений под необычным углом зрения;</w:t>
      </w:r>
    </w:p>
    <w:p w:rsidR="007B4A4C" w:rsidRDefault="007B4A4C" w:rsidP="007B4A4C">
      <w:r>
        <w:t>•</w:t>
      </w:r>
      <w:r>
        <w:tab/>
        <w:t>анализ жизненных ситуаций, обращение к личному опыту ученика;</w:t>
      </w:r>
    </w:p>
    <w:p w:rsidR="007B4A4C" w:rsidRDefault="007B4A4C" w:rsidP="007B4A4C">
      <w:r>
        <w:t>•</w:t>
      </w:r>
      <w:r>
        <w:tab/>
        <w:t>создание атмосферы взаимопонимания и сотрудничества на занятии;</w:t>
      </w:r>
    </w:p>
    <w:p w:rsidR="007B4A4C" w:rsidRDefault="007B4A4C" w:rsidP="007B4A4C">
      <w:r>
        <w:t>•</w:t>
      </w:r>
      <w:r>
        <w:tab/>
        <w:t>поощрение учащихся</w:t>
      </w:r>
    </w:p>
    <w:p w:rsidR="000D46CF" w:rsidRDefault="007B4A4C">
      <w:bookmarkStart w:id="0" w:name="_GoBack"/>
      <w:bookmarkEnd w:id="0"/>
    </w:p>
    <w:sectPr w:rsidR="000D46CF" w:rsidSect="00CC08EB">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C6D8B"/>
    <w:multiLevelType w:val="hybridMultilevel"/>
    <w:tmpl w:val="C36A5CA8"/>
    <w:lvl w:ilvl="0" w:tplc="72188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29"/>
    <w:rsid w:val="00040529"/>
    <w:rsid w:val="0018643C"/>
    <w:rsid w:val="007B4A4C"/>
    <w:rsid w:val="00E54F5B"/>
    <w:rsid w:val="00FF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43C"/>
    <w:pPr>
      <w:spacing w:before="100" w:beforeAutospacing="1" w:after="100" w:afterAutospacing="1"/>
    </w:pPr>
  </w:style>
  <w:style w:type="paragraph" w:customStyle="1" w:styleId="Standard">
    <w:name w:val="Standard"/>
    <w:rsid w:val="0018643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43C"/>
    <w:pPr>
      <w:spacing w:before="100" w:beforeAutospacing="1" w:after="100" w:afterAutospacing="1"/>
    </w:pPr>
  </w:style>
  <w:style w:type="paragraph" w:customStyle="1" w:styleId="Standard">
    <w:name w:val="Standard"/>
    <w:rsid w:val="0018643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2238</Words>
  <Characters>12762</Characters>
  <Application>Microsoft Office Word</Application>
  <DocSecurity>0</DocSecurity>
  <Lines>106</Lines>
  <Paragraphs>29</Paragraphs>
  <ScaleCrop>false</ScaleCrop>
  <Company>SPecialiST RePack</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2023-10-18T10:37:00Z</dcterms:created>
  <dcterms:modified xsi:type="dcterms:W3CDTF">2023-10-22T20:42:00Z</dcterms:modified>
</cp:coreProperties>
</file>