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9C" w:rsidRPr="0018249C" w:rsidRDefault="0018249C" w:rsidP="0018249C">
      <w:pPr>
        <w:pStyle w:val="Heading1"/>
        <w:ind w:left="1676" w:right="1498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МИНИСТЕРСТВО</w:t>
      </w:r>
      <w:r w:rsidRPr="001824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sz w:val="24"/>
          <w:szCs w:val="24"/>
        </w:rPr>
        <w:t>ПРОСВЕЩЕНИЯ</w:t>
      </w:r>
      <w:r w:rsidRPr="001824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sz w:val="24"/>
          <w:szCs w:val="24"/>
        </w:rPr>
        <w:t>РОССИЙСКОЙ</w:t>
      </w:r>
      <w:r w:rsidRPr="001824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:rsidR="0018249C" w:rsidRPr="0018249C" w:rsidRDefault="0018249C" w:rsidP="0018249C">
      <w:pPr>
        <w:pStyle w:val="af7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18249C" w:rsidRPr="0018249C" w:rsidRDefault="0018249C" w:rsidP="0018249C">
      <w:pPr>
        <w:pStyle w:val="af7"/>
        <w:spacing w:before="1"/>
        <w:ind w:left="1672" w:right="149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249C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18249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8249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824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8249C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Pr="0018249C">
        <w:rPr>
          <w:rFonts w:ascii="Times New Roman" w:hAnsi="Times New Roman" w:cs="Times New Roman"/>
          <w:b/>
          <w:spacing w:val="-2"/>
          <w:sz w:val="28"/>
          <w:szCs w:val="28"/>
        </w:rPr>
        <w:t>области</w:t>
      </w:r>
    </w:p>
    <w:p w:rsidR="0018249C" w:rsidRPr="0018249C" w:rsidRDefault="0018249C" w:rsidP="0018249C">
      <w:pPr>
        <w:pStyle w:val="af7"/>
        <w:spacing w:before="1"/>
        <w:ind w:left="1672" w:right="1498"/>
        <w:jc w:val="center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49C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8249C" w:rsidRPr="0018249C" w:rsidRDefault="0018249C" w:rsidP="00182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49C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17 ИМЕНИ А. А. Герасимова</w:t>
      </w: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15013" w:type="dxa"/>
        <w:tblLayout w:type="fixed"/>
        <w:tblLook w:val="01E0"/>
      </w:tblPr>
      <w:tblGrid>
        <w:gridCol w:w="3510"/>
        <w:gridCol w:w="3686"/>
        <w:gridCol w:w="7817"/>
      </w:tblGrid>
      <w:tr w:rsidR="0018249C" w:rsidRPr="0018249C" w:rsidTr="00E27F19">
        <w:trPr>
          <w:trHeight w:val="605"/>
        </w:trPr>
        <w:tc>
          <w:tcPr>
            <w:tcW w:w="3510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на заседании  ПК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249C" w:rsidRPr="0018249C" w:rsidRDefault="008C1FE1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Pr="008C1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49C"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18249C"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 2022г.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совета  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8249C" w:rsidRPr="0018249C" w:rsidRDefault="008C1FE1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 июня</w:t>
            </w:r>
            <w:r w:rsidR="0018249C"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  2022г.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  <w:r w:rsidR="008C1FE1">
              <w:rPr>
                <w:rFonts w:ascii="Times New Roman" w:hAnsi="Times New Roman" w:cs="Times New Roman"/>
                <w:sz w:val="24"/>
                <w:szCs w:val="24"/>
              </w:rPr>
              <w:t>01-02/138-2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1FE1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Директор школы        С.В.Серебрякова</w:t>
            </w: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605"/>
        </w:trPr>
        <w:tc>
          <w:tcPr>
            <w:tcW w:w="3510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18249C" w:rsidRPr="0018249C" w:rsidRDefault="0018249C" w:rsidP="00E2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02F6" w:rsidRDefault="0018249C" w:rsidP="001802F6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18249C">
        <w:rPr>
          <w:rFonts w:ascii="Times New Roman" w:hAnsi="Times New Roman"/>
          <w:caps/>
          <w:sz w:val="24"/>
          <w:szCs w:val="24"/>
        </w:rPr>
        <w:br/>
      </w:r>
      <w:r w:rsidR="001802F6">
        <w:rPr>
          <w:rFonts w:ascii="LiberationSerif" w:hAnsi="LiberationSerif"/>
          <w:caps/>
          <w:color w:val="000000"/>
          <w:sz w:val="22"/>
          <w:szCs w:val="22"/>
        </w:rPr>
        <w:t>РАБОЧАЯ ПРОГРАММА</w:t>
      </w:r>
      <w:r w:rsidR="001802F6">
        <w:rPr>
          <w:rFonts w:ascii="LiberationSerif" w:hAnsi="LiberationSerif"/>
          <w:caps/>
          <w:color w:val="000000"/>
          <w:sz w:val="22"/>
          <w:szCs w:val="22"/>
        </w:rPr>
        <w:br/>
        <w:t>(ID 2511782)</w:t>
      </w:r>
    </w:p>
    <w:p w:rsidR="0018249C" w:rsidRPr="0018249C" w:rsidRDefault="0018249C" w:rsidP="0018249C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18249C" w:rsidRPr="0018249C" w:rsidRDefault="0018249C" w:rsidP="0018249C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18249C" w:rsidRPr="0018249C" w:rsidRDefault="0018249C" w:rsidP="0018249C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18249C" w:rsidRPr="0018249C" w:rsidRDefault="0018249C" w:rsidP="0018249C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на 2022-2023 учебный год</w:t>
      </w: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f7"/>
        <w:spacing w:before="4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color w:val="000000"/>
        </w:rPr>
      </w:pPr>
      <w:r w:rsidRPr="0018249C">
        <w:rPr>
          <w:color w:val="000000"/>
        </w:rPr>
        <w:br/>
        <w:t>Составитель: </w:t>
      </w:r>
      <w:r w:rsidRPr="0018249C">
        <w:rPr>
          <w:rStyle w:val="widgetinline"/>
          <w:color w:val="000000"/>
          <w:bdr w:val="dashed" w:sz="4" w:space="0" w:color="FF0000" w:frame="1"/>
          <w:shd w:val="clear" w:color="auto" w:fill="F7FDF7"/>
        </w:rPr>
        <w:t>Комиссарова Ирина Константиновна</w:t>
      </w: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  <w:r w:rsidRPr="0018249C">
        <w:rPr>
          <w:rStyle w:val="widgetinline"/>
          <w:color w:val="000000"/>
          <w:bdr w:val="dashed" w:sz="4" w:space="0" w:color="FF0000" w:frame="1"/>
          <w:shd w:val="clear" w:color="auto" w:fill="F7FDF7"/>
        </w:rPr>
        <w:t>учитель русского языка и литер</w:t>
      </w: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jc w:val="right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18249C" w:rsidRPr="0018249C" w:rsidRDefault="0018249C" w:rsidP="0018249C">
      <w:pPr>
        <w:pStyle w:val="ac"/>
        <w:spacing w:before="0" w:beforeAutospacing="0" w:after="0" w:afterAutospacing="0"/>
        <w:ind w:firstLine="227"/>
        <w:rPr>
          <w:color w:val="000000"/>
        </w:rPr>
      </w:pPr>
      <w:r w:rsidRPr="0018249C">
        <w:t xml:space="preserve">                                                                      Рыбинск</w:t>
      </w:r>
    </w:p>
    <w:p w:rsidR="0018249C" w:rsidRPr="0018249C" w:rsidRDefault="0018249C" w:rsidP="0018249C">
      <w:pPr>
        <w:pStyle w:val="af7"/>
        <w:ind w:right="1498"/>
        <w:jc w:val="center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pacing w:val="-4"/>
          <w:sz w:val="24"/>
          <w:szCs w:val="24"/>
        </w:rPr>
        <w:t xml:space="preserve">            2022-2023 </w:t>
      </w:r>
      <w:proofErr w:type="spellStart"/>
      <w:r w:rsidRPr="0018249C">
        <w:rPr>
          <w:rFonts w:ascii="Times New Roman" w:hAnsi="Times New Roman" w:cs="Times New Roman"/>
          <w:spacing w:val="-4"/>
          <w:sz w:val="24"/>
          <w:szCs w:val="24"/>
        </w:rPr>
        <w:t>уч</w:t>
      </w:r>
      <w:proofErr w:type="spellEnd"/>
      <w:r w:rsidRPr="0018249C">
        <w:rPr>
          <w:rFonts w:ascii="Times New Roman" w:hAnsi="Times New Roman" w:cs="Times New Roman"/>
          <w:spacing w:val="-4"/>
          <w:sz w:val="24"/>
          <w:szCs w:val="24"/>
        </w:rPr>
        <w:t>. год</w:t>
      </w:r>
    </w:p>
    <w:p w:rsidR="0018249C" w:rsidRPr="0018249C" w:rsidRDefault="0018249C" w:rsidP="0018249C">
      <w:pPr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8249C" w:rsidRDefault="0018249C" w:rsidP="0018249C">
      <w:pPr>
        <w:spacing w:after="0"/>
        <w:ind w:left="10" w:right="33"/>
        <w:jc w:val="both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18249C" w:rsidRPr="0018249C" w:rsidRDefault="0018249C" w:rsidP="0018249C">
      <w:pPr>
        <w:spacing w:after="0"/>
        <w:ind w:left="10"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ПОЯСНИТЕЛЬНАЯ ЗАПИСКА</w:t>
      </w:r>
    </w:p>
    <w:p w:rsidR="0018249C" w:rsidRPr="0018249C" w:rsidRDefault="001572CE" w:rsidP="001824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572CE">
        <w:rPr>
          <w:rFonts w:ascii="Times New Roman" w:eastAsia="Calibri" w:hAnsi="Times New Roman" w:cs="Times New Roman"/>
          <w:noProof/>
          <w:sz w:val="24"/>
          <w:szCs w:val="24"/>
        </w:rPr>
      </w:r>
      <w:r w:rsidRPr="001572CE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53720" o:spid="_x0000_s1030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8tKitIECAABZ&#10;BgAADgAAAAAAAAAAAAAAAAAuAgAAZHJzL2Uyb0RvYy54bWxQSwECLQAUAAYACAAAACEAgqWMWtoA&#10;AAAEAQAADwAAAAAAAAAAAAAAAADbBAAAZHJzL2Rvd25yZXYueG1sUEsFBgAAAAAEAAQA8wAAAOIF&#10;AAAAAA==&#10;">
            <v:shape id="Shape 84370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1W8cA&#10;AADeAAAADwAAAGRycy9kb3ducmV2LnhtbESPzWrCQBSF94W+w3AL3YiZmIrRNJNQCgUXpWh04+6S&#10;uSbBzJ2QmWr69p2F4PJw/vjycjK9uNLoOssKFlEMgri2uuNGwfHwNV+DcB5ZY2+ZFPyRg7J4fsox&#10;0/bGe7pWvhFhhF2GClrvh0xKV7dk0EV2IA7e2Y4GfZBjI/WItzBuepnE8Uoa7Dg8tDjQZ0v1pfo1&#10;Ck7NsNjPnPnepf0muWzNbHlMfpR6fZk+3kF4mvwjfG9vtYL18i0NAAEnoIAs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9Vv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249C" w:rsidRDefault="0018249C" w:rsidP="0018249C">
      <w:pPr>
        <w:spacing w:after="0" w:line="290" w:lineRule="auto"/>
        <w:ind w:left="-15" w:right="83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Личностные  и  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8249C" w:rsidRPr="0018249C" w:rsidRDefault="0018249C" w:rsidP="0018249C">
      <w:pPr>
        <w:spacing w:after="0" w:line="290" w:lineRule="auto"/>
        <w:ind w:left="-15" w:right="83"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ОБЩАЯ ХАРАКТЕРИСТИКА УЧЕБНОГО ПРЕДМЕТА «РУССКИЙ ЯЗЫК»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Российской Федерации, основой их социально-экономической, культурной и духовной консолидации.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8249C" w:rsidRP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ЦЕЛИ ИЗУЧЕНИЯ УЧЕБНОГО ПРЕДМЕТА «РУССКИЙ ЯЗЫК»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осознание и проявление общероссийской гражданственности, патриотизма, уважения к русскому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 w:rsidRPr="0018249C">
        <w:rPr>
          <w:rFonts w:ascii="Times New Roman" w:hAnsi="Times New Roman" w:cs="Times New Roman"/>
          <w:sz w:val="24"/>
          <w:szCs w:val="24"/>
        </w:rPr>
        <w:lastRenderedPageBreak/>
        <w:t>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proofErr w:type="gramEnd"/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овладение русским языком как инструментом личностного развития, инструментом формирования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социальных взаимоотношений, инструментом преобразования мира;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овладение знаниями о русском языке, его устройстве и закономерностях функционирования, о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  <w:proofErr w:type="gramEnd"/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деятельности, коммуникативных умений, обеспечивающих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совершенствование мыслительной деятельности, развитие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интеллектуальных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развитие функциональной грамотности: умений осуществлять информационный поиск, извлекать 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8249C" w:rsidRP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МЕСТО УЧЕБНОГО ПРЕДМЕТА «РУССКИЙ ЯЗЫК» В УЧЕБНОМ ПЛАНЕ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в 5 классе отводится  - 170 ч. (5 часов в неделю).</w:t>
      </w:r>
    </w:p>
    <w:p w:rsidR="0018249C" w:rsidRDefault="0018249C" w:rsidP="0018249C">
      <w:pPr>
        <w:pStyle w:val="1"/>
        <w:ind w:left="10"/>
      </w:pPr>
      <w:r>
        <w:t xml:space="preserve">СОДЕРЖАНИЕ УЧЕБНОГО ПРЕДМЕТА </w:t>
      </w:r>
    </w:p>
    <w:p w:rsidR="0018249C" w:rsidRPr="0018249C" w:rsidRDefault="001572CE" w:rsidP="001824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572CE">
        <w:rPr>
          <w:rFonts w:ascii="Times New Roman" w:eastAsia="Calibri" w:hAnsi="Times New Roman" w:cs="Times New Roman"/>
          <w:noProof/>
          <w:sz w:val="24"/>
          <w:szCs w:val="24"/>
        </w:rPr>
      </w:r>
      <w:r w:rsidRPr="001572CE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53839" o:spid="_x0000_s1028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tkqweCAgAA&#10;WQYAAA4AAAAAAAAAAAAAAAAALgIAAGRycy9lMm9Eb2MueG1sUEsBAi0AFAAGAAgAAAAhAIKljFra&#10;AAAABAEAAA8AAAAAAAAAAAAAAAAA3AQAAGRycy9kb3ducmV2LnhtbFBLBQYAAAAABAAEAPMAAADj&#10;BQAAAAA=&#10;">
            <v:shape id="Shape 84371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QwMcA&#10;AADeAAAADwAAAGRycy9kb3ducmV2LnhtbESPT4vCMBTE78J+h/AW9iJr2ir+6RpFFgQPItb14u3R&#10;vG2LzUtpotZvbwTB4zAzv2Hmy87U4kqtqywriAcRCOLc6ooLBce/9fcUhPPIGmvLpOBODpaLj94c&#10;U21vnNH14AsRIOxSVFB636RSurwkg25gG+Lg/dvWoA+yLaRu8RbgppZJFI2lwYrDQokN/ZaUnw8X&#10;o+BUNHHWd2a7n9Sz5Lwx/dEx2Sn19dmtfkB46vw7/GpvtILpaDiJ4X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UMD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Общие сведения о языке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Язык и речь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Язык 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устная и письменная, монологическая и диалогическая,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на основе жизненных наблюдений, чтения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научноучебной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, художественной и научно-популярной литературы.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 и темы на основе жизненных наблюдений.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, ознакомительное, детальное.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Текст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Композиционная структура текста. Абзац как средство членения текста на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композиционносмысловые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Изложение содержания текста с изменением лица рассказчика.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Функциональные разновидности языка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СИСТЕМА ЯЗЫКА Фонетика. Графика. Орфоэпия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Система гласных звуков.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Изменение звуков в речевом потоке. Элементы фонетической транскрипции.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Соотношение звуков и букв.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Способы обозначения [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’], мягкости согласных.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Прописные и строчные буквы.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Орфография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Лексикология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Лексический анализ слов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proofErr w:type="spellStart"/>
      <w:r w:rsidRPr="0018249C">
        <w:rPr>
          <w:sz w:val="24"/>
        </w:rPr>
        <w:lastRenderedPageBreak/>
        <w:t>Морфемика</w:t>
      </w:r>
      <w:proofErr w:type="spellEnd"/>
      <w:r w:rsidRPr="0018249C">
        <w:rPr>
          <w:sz w:val="24"/>
        </w:rPr>
        <w:t>. Орфография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как раздел лингвистики.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шипящих в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неизменяемых на письме приставок и приставок на </w:t>
      </w:r>
      <w:proofErr w:type="gramStart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(-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Морфология. Культура речи. Орфография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Имя существительное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Имена существительные общего рода.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18249C" w:rsidRPr="0018249C" w:rsidRDefault="0018249C" w:rsidP="0018249C">
      <w:pPr>
        <w:spacing w:after="0"/>
        <w:ind w:right="96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на конце имён существительных после шипящих.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(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18249C">
        <w:rPr>
          <w:rFonts w:ascii="Times New Roman" w:hAnsi="Times New Roman" w:cs="Times New Roman"/>
          <w:sz w:val="24"/>
          <w:szCs w:val="24"/>
        </w:rPr>
        <w:t xml:space="preserve">) после шипящих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1824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249C">
        <w:rPr>
          <w:rFonts w:ascii="Times New Roman" w:hAnsi="Times New Roman" w:cs="Times New Roman"/>
          <w:sz w:val="24"/>
          <w:szCs w:val="24"/>
        </w:rPr>
        <w:t xml:space="preserve">—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щик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249C">
        <w:rPr>
          <w:rFonts w:ascii="Times New Roman" w:hAnsi="Times New Roman" w:cs="Times New Roman"/>
          <w:sz w:val="24"/>
          <w:szCs w:val="24"/>
        </w:rPr>
        <w:t>(-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) имён существительных.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//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аг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лож</w:t>
      </w:r>
      <w:r w:rsidRPr="0018249C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ращ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рос</w:t>
      </w:r>
      <w:r w:rsidRPr="0018249C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гар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гор</w:t>
      </w:r>
      <w:r w:rsidRPr="0018249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зар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зор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-;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 -клан- 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 -клон-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скак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скоч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>-.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Имя прилагательное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прилагательных. 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прилагательных.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18249C">
        <w:rPr>
          <w:rFonts w:ascii="Times New Roman" w:hAnsi="Times New Roman" w:cs="Times New Roman"/>
          <w:sz w:val="24"/>
          <w:szCs w:val="24"/>
        </w:rPr>
        <w:t>с именами прилагательными.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Глагол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//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b/>
          <w:sz w:val="24"/>
          <w:szCs w:val="24"/>
        </w:rPr>
        <w:t>:</w:t>
      </w:r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ер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бир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блест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блист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дер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дир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-,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жег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жиг</w:t>
      </w:r>
      <w:r w:rsidRPr="0018249C">
        <w:rPr>
          <w:rFonts w:ascii="Times New Roman" w:hAnsi="Times New Roman" w:cs="Times New Roman"/>
          <w:sz w:val="24"/>
          <w:szCs w:val="24"/>
        </w:rPr>
        <w:t>-,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мер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Pr="0018249C">
        <w:rPr>
          <w:rFonts w:ascii="Times New Roman" w:hAnsi="Times New Roman" w:cs="Times New Roman"/>
          <w:sz w:val="24"/>
          <w:szCs w:val="24"/>
        </w:rPr>
        <w:t>-,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пер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пир</w:t>
      </w:r>
      <w:r w:rsidRPr="0018249C">
        <w:rPr>
          <w:rFonts w:ascii="Times New Roman" w:hAnsi="Times New Roman" w:cs="Times New Roman"/>
          <w:sz w:val="24"/>
          <w:szCs w:val="24"/>
        </w:rPr>
        <w:t>-,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стел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стил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-,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тер</w:t>
      </w:r>
      <w:r w:rsidRPr="0018249C">
        <w:rPr>
          <w:rFonts w:ascii="Times New Roman" w:hAnsi="Times New Roman" w:cs="Times New Roman"/>
          <w:sz w:val="24"/>
          <w:szCs w:val="24"/>
        </w:rPr>
        <w:t>- — 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тир</w:t>
      </w:r>
      <w:r w:rsidRPr="0018249C">
        <w:rPr>
          <w:rFonts w:ascii="Times New Roman" w:hAnsi="Times New Roman" w:cs="Times New Roman"/>
          <w:sz w:val="24"/>
          <w:szCs w:val="24"/>
        </w:rPr>
        <w:t>-.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глаголах, суффиксов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 —-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-,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-ива-</w:t>
      </w:r>
      <w:r w:rsidRPr="0018249C">
        <w:rPr>
          <w:rFonts w:ascii="Times New Roman" w:hAnsi="Times New Roman" w:cs="Times New Roman"/>
          <w:i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Правописание гласной перед суффиксом </w:t>
      </w:r>
      <w:proofErr w:type="gramStart"/>
      <w:r w:rsidRPr="0018249C">
        <w:rPr>
          <w:rFonts w:ascii="Times New Roman" w:hAnsi="Times New Roman" w:cs="Times New Roman"/>
          <w:b/>
          <w:i/>
          <w:sz w:val="24"/>
          <w:szCs w:val="24"/>
        </w:rPr>
        <w:t>-л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 в формах прошедшего времени глагола.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Синтаксис. Культура речи. Пунктуация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(без союзов, с одиночным союзом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),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Предложения с обобщающим словом при однородных членах.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18249C" w:rsidRPr="0018249C" w:rsidRDefault="0018249C" w:rsidP="0018249C">
      <w:pPr>
        <w:spacing w:after="0" w:line="290" w:lineRule="auto"/>
        <w:ind w:left="-15" w:right="637" w:firstLine="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),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Диалог.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Пунктуация как раздел лингвистики.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pStyle w:val="1"/>
        <w:ind w:left="10"/>
      </w:pPr>
      <w:r>
        <w:t>ПЛАНИРУЕМЫЕ ОБРАЗОВАТЕЛЬНЫЕ РЕЗУЛЬТАТЫ</w:t>
      </w:r>
    </w:p>
    <w:p w:rsidR="0018249C" w:rsidRDefault="001572CE" w:rsidP="0018249C">
      <w:pPr>
        <w:spacing w:after="270" w:line="259" w:lineRule="auto"/>
      </w:pPr>
      <w:r w:rsidRPr="001572CE">
        <w:rPr>
          <w:rFonts w:ascii="Calibri" w:eastAsia="Calibri" w:hAnsi="Calibri" w:cs="Calibri"/>
          <w:noProof/>
        </w:rPr>
      </w:r>
      <w:r w:rsidRPr="001572CE">
        <w:rPr>
          <w:rFonts w:ascii="Calibri" w:eastAsia="Calibri" w:hAnsi="Calibri" w:cs="Calibri"/>
          <w:noProof/>
        </w:rPr>
        <w:pict>
          <v:group id="Group 5475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lz3pSCAgAA&#10;WQYAAA4AAAAAAAAAAAAAAAAALgIAAGRycy9lMm9Eb2MueG1sUEsBAi0AFAAGAAgAAAAhAIKljFra&#10;AAAABAEAAA8AAAAAAAAAAAAAAAAA3AQAAGRycy9kb3ducmV2LnhtbFBLBQYAAAAABAAEAPMAAADj&#10;BQAAAAA=&#10;">
            <v:shape id="Shape 84372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Ot8cA&#10;AADeAAAADwAAAGRycy9kb3ducmV2LnhtbESPT4vCMBTE74LfITzBi9jUKmu3axQRBA+yrH8ue3s0&#10;b9ti81KaqPXbG2HB4zAzv2EWq87U4katqywrmEQxCOLc6ooLBefTdpyCcB5ZY22ZFDzIwWrZ7y0w&#10;0/bOB7odfSEChF2GCkrvm0xKl5dk0EW2IQ7en20N+iDbQuoW7wFuapnE8Yc0WHFYKLGhTUn55Xg1&#10;Cn6LZnIYObP/mdefyWVnRrNz8q3UcNCtv0B46vw7/N/eaQXpbDpP4HU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zrf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18249C" w:rsidRP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ЛИЧНОСТНЫЕ РЕЗУЛЬТАТЫ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обществе,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поликультурном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нормс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учётом осознания последствий поступков; </w:t>
      </w:r>
      <w:r w:rsidRPr="0018249C">
        <w:rPr>
          <w:rFonts w:ascii="Times New Roman" w:hAnsi="Times New Roman" w:cs="Times New Roman"/>
          <w:sz w:val="24"/>
          <w:szCs w:val="24"/>
        </w:rPr>
        <w:lastRenderedPageBreak/>
        <w:t xml:space="preserve">активное неприятие асоциальных поступков; свобода 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ответственностьличности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условиях индивидуального и общественного пространства.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употребл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8249C" w:rsidRPr="0018249C" w:rsidRDefault="0018249C" w:rsidP="0018249C">
      <w:pPr>
        <w:spacing w:after="0"/>
        <w:ind w:left="175" w:right="97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​раз​личного рода, в том числе на основе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изучае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6C581C" w:rsidRDefault="0018249C" w:rsidP="0018249C">
      <w:pPr>
        <w:spacing w:after="0"/>
        <w:ind w:left="10" w:right="268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proofErr w:type="gramEnd"/>
    </w:p>
    <w:p w:rsidR="0018249C" w:rsidRPr="0018249C" w:rsidRDefault="0018249C" w:rsidP="0018249C">
      <w:pPr>
        <w:spacing w:after="0"/>
        <w:ind w:left="10" w:right="268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закономерностях развития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челов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ека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</w:t>
      </w:r>
      <w:r w:rsidRPr="0018249C">
        <w:rPr>
          <w:rFonts w:ascii="Times New Roman" w:hAnsi="Times New Roman" w:cs="Times New Roman"/>
          <w:sz w:val="24"/>
          <w:szCs w:val="24"/>
        </w:rPr>
        <w:lastRenderedPageBreak/>
        <w:t>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получия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279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Адаптации обучающегося к изменяющимся условиям социальной и природной среды: </w:t>
      </w:r>
      <w:r w:rsidRPr="0018249C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</w:t>
      </w:r>
    </w:p>
    <w:p w:rsid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pStyle w:val="1"/>
        <w:ind w:left="10"/>
        <w:rPr>
          <w:sz w:val="24"/>
        </w:rPr>
      </w:pPr>
      <w:r w:rsidRPr="0018249C">
        <w:rPr>
          <w:sz w:val="24"/>
        </w:rPr>
        <w:t>МЕТАПРЕДМЕТНЫЕ РЕЗУЛЬТАТЫ</w:t>
      </w:r>
    </w:p>
    <w:p w:rsidR="0018249C" w:rsidRPr="0018249C" w:rsidRDefault="0018249C" w:rsidP="0018249C"/>
    <w:p w:rsidR="0018249C" w:rsidRPr="0018249C" w:rsidRDefault="0018249C" w:rsidP="0018249C">
      <w:pPr>
        <w:spacing w:after="0"/>
        <w:ind w:left="175" w:right="1617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sz w:val="24"/>
          <w:szCs w:val="24"/>
        </w:rPr>
        <w:t xml:space="preserve">1. Овладение универсальными учебными познавательными действиями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процессов;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классификации языковых единиц (явлений), основания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обобщения и сравнения, критерии проводимого анализа; классифицировать языковые единицы по существенному признаку;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наблюдениях;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</w:t>
      </w:r>
    </w:p>
    <w:p w:rsidR="0018249C" w:rsidRPr="0018249C" w:rsidRDefault="0018249C" w:rsidP="0018249C">
      <w:pPr>
        <w:spacing w:after="0"/>
        <w:ind w:left="10" w:right="34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разными единицами языка, сравнивая варианты решения и выбирая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оптимальн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вариант с учётом самостоятельно выделенных критериев.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использовать вопросы как исследовательский инструмент познания в языковом образовании; формулировать вопросы, фиксирующие несоответствие между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и желательным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состоянием ситуации, и самостоятельно устанавливать искомое и данное;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свою позицию, мнение;</w:t>
      </w:r>
    </w:p>
    <w:p w:rsidR="0018249C" w:rsidRPr="0018249C" w:rsidRDefault="0018249C" w:rsidP="0018249C">
      <w:pPr>
        <w:spacing w:after="0"/>
        <w:ind w:left="175" w:right="632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особенностей языковых единиц, процессов, причинно-следственных связей и зависимостей объектов между собой;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оценивать на применимость и достоверность информацию, полученную в ходе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лингвистического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исследования (эксперимента);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</w:t>
      </w:r>
    </w:p>
    <w:p w:rsidR="0018249C" w:rsidRPr="0018249C" w:rsidRDefault="0018249C" w:rsidP="0018249C">
      <w:pPr>
        <w:spacing w:after="0"/>
        <w:ind w:left="180" w:right="33" w:hanging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49C" w:rsidRPr="0018249C" w:rsidRDefault="0018249C" w:rsidP="0018249C">
      <w:pPr>
        <w:spacing w:after="0"/>
        <w:ind w:left="10" w:right="611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аналогичных или сходных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, а также выдвигать предположения об их развитии в новых условиях и контекстах.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предложенной учебной задачи и заданных критериев;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представленную в текстах,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>​лицах, схемах;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использовать смысловое чтение для извлечения, обобщения и систематизации информации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одного или нескольких источников с учётом поставленных целей;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находить сходные аргументы (подтверждающие или опровергающие одну и ту же идею, версию)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различных информационных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пред​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ложенным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учителем или сформулированным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18249C" w:rsidRPr="0018249C" w:rsidRDefault="0018249C" w:rsidP="0018249C">
      <w:pPr>
        <w:spacing w:after="0"/>
        <w:ind w:left="175" w:right="1154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учебными коммуникативными действиями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18249C" w:rsidRPr="0018249C" w:rsidRDefault="0018249C" w:rsidP="0018249C">
      <w:pPr>
        <w:spacing w:after="0"/>
        <w:ind w:left="175" w:right="942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переговоры;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понимать намерения других, проявлять уважительное отношение к собеседнику и в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корректной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форме формулировать свои возражения;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нацеленные на решение задачи и поддержание благожелательности общения;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сходство позиций;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лингвистического эксперимента, исследования, проекта;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</w:t>
      </w:r>
    </w:p>
    <w:p w:rsidR="0018249C" w:rsidRPr="0018249C" w:rsidRDefault="0018249C" w:rsidP="0018249C">
      <w:pPr>
        <w:spacing w:after="0"/>
        <w:ind w:left="10" w:right="98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 использовать преимущества командной и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ин​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дивидуальной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совмест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​ной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работы; уметь обобщать мнения нескольких людей, проявлять готовность руководить, выполнять поручения, подчиняться;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координировать свои действия с действиями других членов команды;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сформулированным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8249C" w:rsidRPr="0018249C" w:rsidRDefault="0018249C" w:rsidP="0018249C">
      <w:pPr>
        <w:spacing w:after="0"/>
        <w:ind w:left="175" w:right="749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sz w:val="24"/>
          <w:szCs w:val="24"/>
        </w:rPr>
        <w:t xml:space="preserve">3. Овладение универсальными учебными регулятивными действиями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  <w:proofErr w:type="gramEnd"/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группе, принятие решения группой);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18249C" w:rsidRPr="0018249C" w:rsidRDefault="0018249C" w:rsidP="0018249C">
      <w:pPr>
        <w:spacing w:after="0"/>
        <w:ind w:left="175" w:right="534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решение к меняющимся обстоятельствам;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) результата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>; понимать причины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</w:p>
    <w:p w:rsidR="0018249C" w:rsidRPr="0018249C" w:rsidRDefault="0018249C" w:rsidP="0018249C">
      <w:pPr>
        <w:spacing w:after="0"/>
        <w:ind w:left="175" w:right="756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18249C" w:rsidRPr="0018249C" w:rsidRDefault="0018249C" w:rsidP="0018249C">
      <w:pPr>
        <w:spacing w:after="0"/>
        <w:ind w:left="10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анализируя речевую ситуацию; регулировать способ выражения собственных эмоций.</w:t>
      </w:r>
    </w:p>
    <w:p w:rsidR="0018249C" w:rsidRPr="0018249C" w:rsidRDefault="0018249C" w:rsidP="0018249C">
      <w:pPr>
        <w:spacing w:after="0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других:</w:t>
      </w:r>
    </w:p>
    <w:p w:rsidR="0018249C" w:rsidRDefault="0018249C" w:rsidP="0018249C">
      <w:pPr>
        <w:spacing w:after="0"/>
        <w:ind w:left="175" w:right="4551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18249C" w:rsidRPr="0018249C" w:rsidRDefault="0018249C" w:rsidP="0018249C">
      <w:pPr>
        <w:spacing w:after="0"/>
        <w:ind w:left="175" w:right="4551"/>
        <w:rPr>
          <w:rFonts w:ascii="Times New Roman" w:hAnsi="Times New Roman" w:cs="Times New Roman"/>
          <w:sz w:val="24"/>
          <w:szCs w:val="24"/>
        </w:rPr>
      </w:pPr>
    </w:p>
    <w:p w:rsidR="0018249C" w:rsidRPr="0018249C" w:rsidRDefault="0018249C" w:rsidP="0018249C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Общие сведения о языке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Язык и речь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 и в диалоге/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: выборочным, ​ознакомительным, детальным —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научноучебных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художественных текстов различных функционально-смысловых типов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для сжатого изложения — не менее 110 слов).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Текст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ционально-смысловому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типу речи.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</w:t>
      </w:r>
      <w:r w:rsidRPr="0018249C">
        <w:rPr>
          <w:rFonts w:ascii="Times New Roman" w:hAnsi="Times New Roman" w:cs="Times New Roman"/>
          <w:sz w:val="24"/>
          <w:szCs w:val="24"/>
        </w:rPr>
        <w:lastRenderedPageBreak/>
        <w:t>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Система языка Фонетика. Графика. Орфоэпия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Орфография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изученные орфограммы.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Лексикология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right="1126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нимов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8249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. Орфография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(-с);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Уместно использовать слова с суффиксами оценки в собственной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 w:rsidRPr="0018249C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​теме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частей речи в русском языке для решения практико-ориентированных учебных задач.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Имя существительное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Определять лексико-грамматические разряды имён существительных.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8249C" w:rsidRPr="0018249C" w:rsidRDefault="0018249C" w:rsidP="0018249C">
      <w:pPr>
        <w:spacing w:after="0"/>
        <w:ind w:right="400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(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18249C">
        <w:rPr>
          <w:rFonts w:ascii="Times New Roman" w:hAnsi="Times New Roman" w:cs="Times New Roman"/>
          <w:sz w:val="24"/>
          <w:szCs w:val="24"/>
        </w:rPr>
        <w:t xml:space="preserve">) после шипящих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суффиксах и окончаниях; суффиксов </w:t>
      </w:r>
      <w:proofErr w:type="gramStart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щик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 (-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18249C">
        <w:rPr>
          <w:rFonts w:ascii="Times New Roman" w:hAnsi="Times New Roman" w:cs="Times New Roman"/>
          <w:b/>
          <w:sz w:val="24"/>
          <w:szCs w:val="24"/>
        </w:rPr>
        <w:t>-);</w:t>
      </w:r>
      <w:r w:rsidRPr="0018249C">
        <w:rPr>
          <w:rFonts w:ascii="Times New Roman" w:hAnsi="Times New Roman" w:cs="Times New Roman"/>
          <w:sz w:val="24"/>
          <w:szCs w:val="24"/>
        </w:rPr>
        <w:t xml:space="preserve"> корней с чередованием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eastAsia="Calibri" w:hAnsi="Times New Roman" w:cs="Times New Roman"/>
          <w:b/>
          <w:sz w:val="24"/>
          <w:szCs w:val="24"/>
        </w:rPr>
        <w:t> </w:t>
      </w:r>
      <w:r w:rsidRPr="0018249C">
        <w:rPr>
          <w:rFonts w:ascii="Times New Roman" w:hAnsi="Times New Roman" w:cs="Times New Roman"/>
          <w:sz w:val="24"/>
          <w:szCs w:val="24"/>
        </w:rPr>
        <w:t>//</w:t>
      </w:r>
      <w:r w:rsidRPr="0018249C">
        <w:rPr>
          <w:rFonts w:ascii="Times New Roman" w:eastAsia="Calibri" w:hAnsi="Times New Roman" w:cs="Times New Roman"/>
          <w:b/>
          <w:sz w:val="24"/>
          <w:szCs w:val="24"/>
        </w:rPr>
        <w:t> 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: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лаг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лож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;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ращ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рос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;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гар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гор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зар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зор</w:t>
      </w:r>
      <w:proofErr w:type="spellEnd"/>
      <w:r w:rsidRPr="0018249C">
        <w:rPr>
          <w:rFonts w:ascii="Times New Roman" w:hAnsi="Times New Roman" w:cs="Times New Roman"/>
          <w:b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;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-клан-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клон-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скак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>—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скоч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; употребления/неупотребления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Имя прилагательное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прилагательных: безударных окончаний;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8249C">
        <w:rPr>
          <w:rFonts w:ascii="Times New Roman" w:hAnsi="Times New Roman" w:cs="Times New Roman"/>
          <w:sz w:val="24"/>
          <w:szCs w:val="24"/>
        </w:rPr>
        <w:t xml:space="preserve"> 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с именами прилагательными.</w:t>
      </w:r>
    </w:p>
    <w:p w:rsidR="0018249C" w:rsidRPr="0018249C" w:rsidRDefault="0018249C" w:rsidP="0018249C">
      <w:pPr>
        <w:pStyle w:val="1"/>
        <w:ind w:left="175"/>
        <w:rPr>
          <w:sz w:val="24"/>
        </w:rPr>
      </w:pPr>
      <w:r w:rsidRPr="0018249C">
        <w:rPr>
          <w:sz w:val="24"/>
        </w:rPr>
        <w:t>Глагол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 w:rsidRPr="0018249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>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глаголов: корней с чередованием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249C">
        <w:rPr>
          <w:rFonts w:ascii="Times New Roman" w:hAnsi="Times New Roman" w:cs="Times New Roman"/>
          <w:sz w:val="24"/>
          <w:szCs w:val="24"/>
        </w:rPr>
        <w:t xml:space="preserve">//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; использования 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49C">
        <w:rPr>
          <w:rFonts w:ascii="Times New Roman" w:hAnsi="Times New Roman" w:cs="Times New Roman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18249C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в глаголах; суффиксов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-— 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-,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18249C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Pr="0018249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8249C">
        <w:rPr>
          <w:rFonts w:ascii="Times New Roman" w:hAnsi="Times New Roman" w:cs="Times New Roman"/>
          <w:sz w:val="24"/>
          <w:szCs w:val="24"/>
        </w:rPr>
        <w:t xml:space="preserve">—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-ива-</w:t>
      </w:r>
      <w:r w:rsidRPr="0018249C">
        <w:rPr>
          <w:rFonts w:ascii="Times New Roman" w:hAnsi="Times New Roman" w:cs="Times New Roman"/>
          <w:sz w:val="24"/>
          <w:szCs w:val="24"/>
        </w:rPr>
        <w:t xml:space="preserve">; личных окончаний глагола, гласной перед суффиксом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-л-</w:t>
      </w:r>
      <w:r w:rsidRPr="0018249C">
        <w:rPr>
          <w:rFonts w:ascii="Times New Roman" w:hAnsi="Times New Roman" w:cs="Times New Roman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8249C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18249C" w:rsidRPr="0018249C" w:rsidRDefault="0018249C" w:rsidP="0018249C">
      <w:pPr>
        <w:spacing w:after="0"/>
        <w:ind w:left="175" w:right="33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r w:rsidRPr="0018249C">
        <w:rPr>
          <w:rFonts w:ascii="Times New Roma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18249C">
        <w:rPr>
          <w:rFonts w:ascii="Times New Roman" w:hAnsi="Times New Roman" w:cs="Times New Roman"/>
          <w:sz w:val="24"/>
          <w:szCs w:val="24"/>
        </w:rPr>
        <w:t>сложнённые</w:t>
      </w:r>
      <w:proofErr w:type="spellEnd"/>
      <w:r w:rsidRPr="0018249C">
        <w:rPr>
          <w:rFonts w:ascii="Times New Roman" w:hAnsi="Times New Roman" w:cs="Times New Roman"/>
          <w:sz w:val="24"/>
          <w:szCs w:val="24"/>
        </w:rPr>
        <w:t xml:space="preserve"> предложения; простые предложения, осложнённые </w:t>
      </w:r>
      <w:r w:rsidRPr="0018249C">
        <w:rPr>
          <w:rFonts w:ascii="Times New Roman" w:hAnsi="Times New Roman" w:cs="Times New Roman"/>
          <w:sz w:val="24"/>
          <w:szCs w:val="24"/>
        </w:rPr>
        <w:lastRenderedPageBreak/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8249C" w:rsidRPr="0018249C" w:rsidRDefault="0018249C" w:rsidP="0018249C">
      <w:pPr>
        <w:spacing w:after="0"/>
        <w:ind w:right="33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18249C"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),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18249C">
        <w:rPr>
          <w:rFonts w:ascii="Times New Roman" w:hAnsi="Times New Roman" w:cs="Times New Roman"/>
          <w:sz w:val="24"/>
          <w:szCs w:val="24"/>
        </w:rPr>
        <w:t xml:space="preserve"> в сложных предложениях, состоящих из частей, связанных бессоюзной связью и союзами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18249C">
        <w:rPr>
          <w:rFonts w:ascii="Times New Roman" w:hAnsi="Times New Roman" w:cs="Times New Roman"/>
          <w:sz w:val="24"/>
          <w:szCs w:val="24"/>
        </w:rPr>
        <w:t xml:space="preserve">, </w:t>
      </w:r>
      <w:r w:rsidRPr="0018249C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18249C">
        <w:rPr>
          <w:rFonts w:ascii="Times New Roman" w:hAnsi="Times New Roman" w:cs="Times New Roman"/>
          <w:sz w:val="24"/>
          <w:szCs w:val="24"/>
        </w:rPr>
        <w:t>; оформлять на письме диалог.</w:t>
      </w:r>
    </w:p>
    <w:p w:rsidR="0018249C" w:rsidRDefault="0018249C" w:rsidP="0018249C">
      <w:pPr>
        <w:spacing w:after="0"/>
        <w:sectPr w:rsidR="0018249C">
          <w:pgSz w:w="11900" w:h="16840"/>
          <w:pgMar w:top="620" w:right="655" w:bottom="590" w:left="666" w:header="720" w:footer="720" w:gutter="0"/>
          <w:cols w:space="720"/>
        </w:sectPr>
      </w:pPr>
    </w:p>
    <w:p w:rsidR="0018249C" w:rsidRPr="0018249C" w:rsidRDefault="001572CE" w:rsidP="0018249C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1572C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group id="Group 59063" o:spid="_x0000_s1032" style="position:absolute;left:0;text-align:left;margin-left:33.3pt;margin-top:41.7pt;width:775.65pt;height:.6pt;z-index:251660288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U8gA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VWkU8&#10;gAIAAFkGAAAOAAAAAAAAAAAAAAAAAC4CAABkcnMvZTJvRG9jLnhtbFBLAQItABQABgAIAAAAIQAw&#10;FXvl4AAAAAkBAAAPAAAAAAAAAAAAAAAAANoEAABkcnMvZG93bnJldi54bWxQSwUGAAAAAAQABADz&#10;AAAA5wUAAAAA&#10;">
            <v:shape id="Shape 84373" o:spid="_x0000_s1033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LRMcA&#10;AADeAAAADwAAAGRycy9kb3ducmV2LnhtbESPT2sCMRTE74LfIbyCF6lZ/9DarVFEVAqeqoX2+Ni8&#10;7oYmL8smuuu3NwXB4zAzv2EWq85ZcaEmGM8KxqMMBHHhteFSwddp9zwHESKyRuuZFFwpwGrZ7y0w&#10;177lT7ocYykShEOOCqoY61zKUFTkMIx8TZy8X984jEk2pdQNtgnurJxk2Yt0aDgtVFjTpqLi73h2&#10;Cr7NbP1jaX94a+PJm4kdmu3mrNTgqVu/g4jUxUf43v7QCuaz6esU/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S0THAAAA3gAAAA8AAAAAAAAAAAAAAAAAmAIAAGRy&#10;cy9kb3ducmV2LnhtbFBLBQYAAAAABAAEAPUAAACMAwAAAAA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18249C" w:rsidRPr="0018249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/>
      </w:tblPr>
      <w:tblGrid>
        <w:gridCol w:w="516"/>
        <w:gridCol w:w="2331"/>
        <w:gridCol w:w="727"/>
        <w:gridCol w:w="1617"/>
        <w:gridCol w:w="1673"/>
        <w:gridCol w:w="1235"/>
        <w:gridCol w:w="2933"/>
        <w:gridCol w:w="1818"/>
        <w:gridCol w:w="2651"/>
      </w:tblGrid>
      <w:tr w:rsidR="0018249C" w:rsidRPr="0018249C" w:rsidTr="00E27F19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8249C" w:rsidRPr="0018249C" w:rsidTr="00E27F19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Cамостоятельная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теоретическим материалом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Анализировать прозаические и поэтические тексты с точки зрения использования в них изобразительно</w:t>
            </w:r>
            <w:r w:rsidR="006C5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выразительных языковых средств;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разделы лингвистики; Характеризовать язык как систему знаков и как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разделы лингвистики; Определять основания для сравнения слова и социальных знаков (дорожные знаки, знаки сервисов, предупредительные знаки, математические символы и проч.);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515"/>
        <w:gridCol w:w="2947"/>
        <w:gridCol w:w="280"/>
        <w:gridCol w:w="291"/>
        <w:gridCol w:w="180"/>
        <w:gridCol w:w="1235"/>
        <w:gridCol w:w="3053"/>
        <w:gridCol w:w="1818"/>
        <w:gridCol w:w="5182"/>
      </w:tblGrid>
      <w:tr w:rsidR="0018249C" w:rsidRPr="0018249C" w:rsidTr="00E27F1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Монолог. Диалог.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12.09.2022 13.09.2022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монологические высказывания на основе жизненных наблюдений, чтения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научноучебной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, художественной и научно-популярной литературы;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21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Устно пересказывать прочитанный или прослушанный текст, в том числе с изменением лица рассказчика; Участвовать в диалоге на лингвистические темы (в рамках изученного) и диалоге/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жизненных наблюдений;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ТЕКСТ</w:t>
            </w:r>
          </w:p>
        </w:tc>
      </w:tr>
      <w:tr w:rsidR="0018249C" w:rsidRPr="0018249C" w:rsidTr="00E27F1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20.09.2022 21.09.2022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признаки текста;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Членить текст на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композиционносмысловые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https://resh.edu.ru/subject/lesson/7624/start/267756/</w:t>
              </w:r>
            </w:hyperlink>
          </w:p>
          <w:p w:rsidR="00E27F19" w:rsidRPr="0018249C" w:rsidRDefault="00E27F19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признаки текста;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Членить текст на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композиционносмысловые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Функциональносмысловые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функциональносмысловому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типу речи;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взаимосвязь описанных в тексте событий, явлений, процессов;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88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516"/>
        <w:gridCol w:w="2237"/>
        <w:gridCol w:w="435"/>
        <w:gridCol w:w="443"/>
        <w:gridCol w:w="534"/>
        <w:gridCol w:w="1235"/>
        <w:gridCol w:w="3281"/>
        <w:gridCol w:w="1638"/>
        <w:gridCol w:w="5269"/>
      </w:tblGrid>
      <w:tr w:rsidR="0018249C" w:rsidRPr="0018249C" w:rsidTr="00E27F19">
        <w:trPr>
          <w:trHeight w:val="246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его принадлежности к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функциональносмысловому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типу речи;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функциональносмысловых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речи, функциональных разновидностей языка (в рамках изученного);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19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https://resh.edu.ru/subject/lesson/7660/start/269272</w:t>
              </w:r>
            </w:hyperlink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2077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текста.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29.09.2022 30.09.2022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функциональносмысловых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речи,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сообщение на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 в виде презентации;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885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Редактирование текста.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Сопоставлять исходный и отредактированный тексты; 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Практическая работа;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60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ФУНКЦИОНАЛЬНЫЕ  РАЗНОВИДНОСТИ  ЯЗЫКА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117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 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04.10.2022 05.10.2022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СИСТЕМА ЯЗЫКА 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510"/>
        <w:gridCol w:w="2072"/>
        <w:gridCol w:w="442"/>
        <w:gridCol w:w="583"/>
        <w:gridCol w:w="597"/>
        <w:gridCol w:w="1230"/>
        <w:gridCol w:w="3072"/>
        <w:gridCol w:w="1813"/>
        <w:gridCol w:w="5182"/>
      </w:tblGrid>
      <w:tr w:rsidR="0018249C" w:rsidRPr="0018249C" w:rsidTr="00E27F19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Понимать смыслоразличительную функцию звука речи в слове; приводить примеры;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звуки речи по заданным характеристикам;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звуковой состав слова;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 помощью элементов транскрипции особенности произношения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написания слов; Сравнивать звуковой и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составы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19" w:rsidRDefault="001572CE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https://resh.edu.ru/subject/lesson/7655/start/264290/</w:t>
              </w:r>
            </w:hyperlink>
          </w:p>
          <w:p w:rsidR="00E27F19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https://resh.edu.ru/subject/lesson/7656/start/264104/</w:t>
              </w:r>
            </w:hyperlink>
          </w:p>
          <w:p w:rsidR="00E27F19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https://resh.edu.ru/subject/lesson/7657/start/265871/</w:t>
              </w:r>
            </w:hyperlink>
          </w:p>
          <w:p w:rsidR="00E27F19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https://resh.edu.ru/subject/lesson/7658/start/269241/</w:t>
              </w:r>
            </w:hyperlink>
          </w:p>
          <w:p w:rsidR="00E27F19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https://resh.edu.ru/subject/lesson/7661/start/306463/</w:t>
              </w:r>
            </w:hyperlink>
          </w:p>
          <w:p w:rsidR="00E27F19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https://resh.edu.ru/subject/lesson/7662/start/269303/</w:t>
              </w:r>
            </w:hyperlink>
          </w:p>
          <w:p w:rsidR="0018249C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https://resh.edu.ru/subject/lesson/7664/start/306525/</w:t>
              </w:r>
            </w:hyperlink>
          </w:p>
          <w:p w:rsidR="00E27F19" w:rsidRPr="0018249C" w:rsidRDefault="00E27F19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синонимы, антонимы, омонимы;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19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https://resh.edu.ru/subject/lesson/7667/start/306556</w:t>
              </w:r>
            </w:hyperlink>
          </w:p>
          <w:p w:rsid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5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https://resh.edu.ru/subject/lesson/7672/start/312368/</w:t>
              </w:r>
            </w:hyperlink>
          </w:p>
          <w:p w:rsidR="00E27F19" w:rsidRPr="0018249C" w:rsidRDefault="00E27F19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27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15.11.2022 30.11.2022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Характеризовать морфему как минимальную значимую единицу языка;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анализ слов;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Контрольная работа; Практическая работа;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19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https://resh.edu.ru/subject/lesson/7676/start/306649/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https://resh.edu.ru/subject/lesson/7680/start/312430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https://resh.edu.ru/subject/lesson/7681/start/263422/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https://resh.edu.ru/subject/lesson/7682/start/306711/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https://resh.edu.ru/subject/lesson/7683/start/306742/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https://resh.edu.ru/subject/lesson/7684/start/264910/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https://resh.edu.ru/subject/lesson/7685/start/306773/</w:t>
              </w:r>
            </w:hyperlink>
          </w:p>
          <w:p w:rsidR="00E27F19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E27F19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https://resh.edu.ru/subject/lesson/7686/start/306804</w:t>
              </w:r>
            </w:hyperlink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МОРФОЛОГИЯ. КУЛЬТУРА РЕЧИ. ОРФОГРАФИЯ</w:t>
            </w: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515"/>
        <w:gridCol w:w="2217"/>
        <w:gridCol w:w="436"/>
        <w:gridCol w:w="530"/>
        <w:gridCol w:w="541"/>
        <w:gridCol w:w="1235"/>
        <w:gridCol w:w="3027"/>
        <w:gridCol w:w="1818"/>
        <w:gridCol w:w="5182"/>
      </w:tblGrid>
      <w:tr w:rsidR="0018249C" w:rsidRPr="0018249C" w:rsidTr="00E27F19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лексического;</w:t>
            </w:r>
          </w:p>
          <w:p w:rsidR="0018249C" w:rsidRPr="0018249C" w:rsidRDefault="0018249C" w:rsidP="00E27F19">
            <w:pPr>
              <w:spacing w:line="255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(знаменательные) части речи и их формы в рамках изученного; служебные части речи; междометия,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звукоподражательные слова (общее представление); Применять знания о части речи как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лексикограмматическом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https://resh.edu.ru/subject/lesson/7623/start/265530</w:t>
              </w:r>
            </w:hyperlink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2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Объяснять роль имени существительного в речи;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число, падеж, тип склонения имён существительных;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Группировать имена существительные по заданным морфологическим признакам;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имён существительных;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Контрольная работа;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https://resh.edu.ru/subject/lesson/7629/start/311748/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27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https://resh.edu.ru/subject/lesson/7689/start/312554/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https://resh.edu.ru/subject/lesson/7687/start/312616/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https://resh.edu.ru/subject/lesson/7692/start/306897</w:t>
              </w:r>
            </w:hyperlink>
          </w:p>
          <w:p w:rsidR="0018249C" w:rsidRP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 грамматическое значение, морфологические признаки и</w:t>
            </w:r>
          </w:p>
          <w:p w:rsidR="0018249C" w:rsidRPr="0018249C" w:rsidRDefault="0018249C" w:rsidP="00E27F19">
            <w:pPr>
              <w:spacing w:line="255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имени прилагательного; Правильно склонять имена прилагательные; Применять правила правописания безударных окончаний имён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Различать полную и краткую формы имён прилагательных;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кратких форм имён прилагательных с основой на шипящий;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использования имён прилагательных в изучаемых текстах;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Проводить частичный морфологический анализ имён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(в рамках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https://resh.edu.ru/subject/lesson/7630/start/264972/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https://resh.edu.ru/subject/lesson/7693/start/306928/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https://resh.edu.ru/subject/lesson/7694/start/312647/</w:t>
              </w:r>
            </w:hyperlink>
          </w:p>
          <w:p w:rsid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https://resh.edu.ru/subject/lesson/7696/start/306959/</w:t>
              </w:r>
            </w:hyperlink>
          </w:p>
          <w:p w:rsidR="00584245" w:rsidRPr="0018249C" w:rsidRDefault="00584245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515"/>
        <w:gridCol w:w="2269"/>
        <w:gridCol w:w="446"/>
        <w:gridCol w:w="595"/>
        <w:gridCol w:w="539"/>
        <w:gridCol w:w="1235"/>
        <w:gridCol w:w="2902"/>
        <w:gridCol w:w="1818"/>
        <w:gridCol w:w="5182"/>
      </w:tblGrid>
      <w:tr w:rsidR="0018249C" w:rsidRPr="0018249C" w:rsidTr="00E27F19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03.02.2023 20.03.2023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18249C" w:rsidRPr="0018249C" w:rsidRDefault="0018249C" w:rsidP="00E27F19">
            <w:pPr>
              <w:spacing w:line="255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Объяснять его роль в словосочетании и предложении, а также в речи;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Различать глаголы совершенного и несовершенного вида, возвратные и невозвратные;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правописания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глаголах; суффиксов -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- — -ива-; Распознавать инфинитив и личные формы глагола, приводить соответствующие примеры;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свойства инфинитива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(неопределённой формы) глагола;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использования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грамматической формы инфинитива;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основу инфинитива;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Выделять основу настоящего (будущего простого) времени глагола;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глагола, уметь спрягать глаголы;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Группировать глаголы по типу спряжения;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https://resh.edu.ru/subject/lesson/7627/start/311686/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https://resh.edu.ru/subject/lesson/7628/start/311717/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https://resh.edu.ru/subject/lesson/7697/start/306990</w:t>
              </w:r>
            </w:hyperlink>
          </w:p>
          <w:p w:rsid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38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https://resh.edu.ru/subject/lesson/7699/start/307052/</w:t>
              </w:r>
            </w:hyperlink>
          </w:p>
          <w:p w:rsidR="00584245" w:rsidRPr="0018249C" w:rsidRDefault="00584245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СИНТАКСИС. КУЛЬТУРА РЕЧИ. ПУНКТУАЦИЯ</w:t>
            </w:r>
          </w:p>
        </w:tc>
      </w:tr>
      <w:tr w:rsidR="0018249C" w:rsidRPr="0018249C" w:rsidTr="00E27F19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21.03.2023 22.03.2023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единицы синтаксиса (словосочетание и предложение);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слов в словосочетании; Определять нарушения норм сочетания слов в составе словосочетания;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анализ словосочетаний (в рамках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https://resh.edu.ru/subject/lesson/7638/start/311779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0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https://resh.edu.ru/subject/lesson/7639/start/267725</w:t>
              </w:r>
            </w:hyperlink>
          </w:p>
          <w:p w:rsidR="0018249C" w:rsidRP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Определять главные (грамматическую основу) и второстепенные члены предложения;</w:t>
            </w:r>
          </w:p>
          <w:p w:rsidR="0018249C" w:rsidRPr="0018249C" w:rsidRDefault="0018249C" w:rsidP="00E27F19">
            <w:pPr>
              <w:spacing w:line="255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распространённые и нераспространённые предложения, находить основания для сравнения и сравнивать их;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https://resh.edu.ru/subject/lesson/7634/start/311872/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https://resh.edu.ru/subject/lesson/7635/start/311903/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https://resh.edu.ru/subject/lesson/7636/start/264321</w:t>
              </w:r>
            </w:hyperlink>
          </w:p>
          <w:p w:rsidR="00584245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4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https://resh.edu.ru/subject/lesson/7637/start/312058</w:t>
              </w:r>
            </w:hyperlink>
          </w:p>
          <w:p w:rsidR="0018249C" w:rsidRPr="0018249C" w:rsidRDefault="0018249C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84245" w:rsidRPr="0018249C" w:rsidTr="00E27F19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584245" w:rsidP="00E27F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510"/>
        <w:gridCol w:w="2113"/>
        <w:gridCol w:w="448"/>
        <w:gridCol w:w="622"/>
        <w:gridCol w:w="638"/>
        <w:gridCol w:w="1230"/>
        <w:gridCol w:w="2945"/>
        <w:gridCol w:w="1813"/>
        <w:gridCol w:w="5182"/>
      </w:tblGrid>
      <w:tr w:rsidR="0018249C" w:rsidRPr="0018249C" w:rsidTr="00E27F19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10.04.2023 18.04.2023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распознавать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предложения, осложнённые однородными членами или обращением; Находить в предложении однородные члены и обобщающие слова при них;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однородных членов предложения в речи;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схемы однородных членов в предложениях (по образцу);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Распознавать в предложении обращение;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45" w:rsidRDefault="001572CE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https://resh.edu.ru/subject/lesson/7646/start/312151/</w:t>
              </w:r>
            </w:hyperlink>
          </w:p>
          <w:p w:rsidR="00584245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https://resh.edu.ru/subject/lesson/7647/start/294366/</w:t>
              </w:r>
            </w:hyperlink>
          </w:p>
          <w:p w:rsidR="00584245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https://resh.edu.ru/subject/lesson/7648/start/312182/</w:t>
              </w:r>
            </w:hyperlink>
          </w:p>
          <w:p w:rsidR="00584245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https://resh.edu.ru/subject/lesson/7650/start/301715</w:t>
              </w:r>
            </w:hyperlink>
          </w:p>
          <w:p w:rsidR="0018249C" w:rsidRPr="0018249C" w:rsidRDefault="0018249C" w:rsidP="00E27F19">
            <w:pPr>
              <w:spacing w:line="25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249C" w:rsidRPr="0018249C" w:rsidTr="00E27F19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19.04.2023 25.04.2023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выводы;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https://resh.edu.ru/subject/lesson/7652/start/301746/</w:t>
              </w:r>
            </w:hyperlink>
          </w:p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контроль; Устный опрос; Практическая работа; Самооценка с использованием </w:t>
            </w: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https://resh.edu.ru/subject/lesson/7653/start/312213/</w:t>
              </w:r>
            </w:hyperlink>
          </w:p>
          <w:p w:rsidR="00584245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03.05.2023 04.05.2023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диалоги на лингвистические темы (в рамках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) и темы на основе жизненных наблюдений;</w:t>
            </w:r>
          </w:p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Default="001572CE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84245" w:rsidRPr="00E127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https://resh.edu.ru/subject/lesson/7653/start/312213/</w:t>
              </w:r>
            </w:hyperlink>
          </w:p>
          <w:p w:rsidR="00584245" w:rsidRPr="0018249C" w:rsidRDefault="00584245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ПОВТОРЕНИЕ </w:t>
            </w:r>
          </w:p>
        </w:tc>
      </w:tr>
    </w:tbl>
    <w:p w:rsidR="0018249C" w:rsidRPr="0018249C" w:rsidRDefault="0018249C" w:rsidP="0018249C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/>
      </w:tblPr>
      <w:tblGrid>
        <w:gridCol w:w="636"/>
        <w:gridCol w:w="2698"/>
        <w:gridCol w:w="526"/>
        <w:gridCol w:w="993"/>
        <w:gridCol w:w="1023"/>
        <w:gridCol w:w="1236"/>
        <w:gridCol w:w="3589"/>
        <w:gridCol w:w="1819"/>
        <w:gridCol w:w="2981"/>
      </w:tblGrid>
      <w:tr w:rsidR="0018249C" w:rsidRPr="0018249C" w:rsidTr="00E27F19">
        <w:trPr>
          <w:trHeight w:val="2077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49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ИТОГОВЫЙ КОНТРОЛЬ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540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Составлять тексты- описания, повествования, рассуждения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576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текст, сохраняя основную мысль текста, </w:t>
            </w:r>
            <w:proofErr w:type="spell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348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E27F19">
        <w:trPr>
          <w:trHeight w:val="540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249C" w:rsidRPr="0018249C" w:rsidRDefault="0018249C" w:rsidP="00E27F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9C" w:rsidRDefault="0018249C" w:rsidP="00182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38F" w:rsidRDefault="0018249C" w:rsidP="001824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24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18249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8249C" w:rsidRPr="0018249C" w:rsidRDefault="0018249C" w:rsidP="00182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9C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6"/>
        <w:gridCol w:w="6810"/>
        <w:gridCol w:w="2741"/>
        <w:gridCol w:w="3998"/>
        <w:gridCol w:w="201"/>
      </w:tblGrid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(2+2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система средств. Значение языка в жизни человека.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https://resh.edu.ru/subject/lesson/7621/conspect/306307/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Лингвистика как наука о языке. Основные разделы лингвистики. Основные единицы языка и речи.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  <w:p w:rsidR="0018249C" w:rsidRPr="0018249C" w:rsidRDefault="001572CE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53" w:history="1"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https://resh.edu.ru/subject/lesson/7621/</w:t>
              </w:r>
            </w:hyperlink>
          </w:p>
          <w:p w:rsidR="0018249C" w:rsidRPr="0018249C" w:rsidRDefault="0018249C" w:rsidP="001824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 Речевая деятельность как способ общения людей посредством языка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multiurok.ru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urok-po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…raznovidnos.html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Речь монологическая и диалогическая. Речь устная и письменная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55" w:history="1"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https://resh.edu.ru/subject/lesson/7660/</w:t>
              </w:r>
            </w:hyperlink>
          </w:p>
          <w:p w:rsidR="0018249C" w:rsidRPr="0018249C" w:rsidRDefault="0018249C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 Фонетика. Графика. (3+3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изучения фонетики как раздела лингвистики. Звуки  речи. Алфавит. Правильное название букв алфавита.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https://resh.edu.ru/subject/lesson/384/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звуков и букв. Способы обозначения согласных на письме. Звуковое значение букв Е, Ё,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Прописные и строчные буквы. Буква Ёи её обязательное использование в письменной речи.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(входной контроль)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 контрольная работа </w:t>
            </w: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(ВМ)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Текст как продукт речевой деятельности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Тема текста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  <w:p w:rsidR="0018249C" w:rsidRPr="0018249C" w:rsidRDefault="001572CE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57" w:history="1"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https://resh.edu.ru/subject/lesson/7624/</w:t>
              </w:r>
            </w:hyperlink>
          </w:p>
          <w:p w:rsidR="0018249C" w:rsidRPr="0018249C" w:rsidRDefault="0018249C" w:rsidP="00E27F19">
            <w:pPr>
              <w:pStyle w:val="HTML"/>
              <w:shd w:val="clear" w:color="auto" w:fill="FFFFFF"/>
              <w:spacing w:line="222" w:lineRule="atLeas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Подготовка к домашнему сочинению по летним впечатлениям.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 Письмо. Орфография. (10+2)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письма в жизни общества. Письмо и его виды. Этикет письма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Предмет изучения орфографии. Понятие орфограммы. Орфограммы в корнях слов. Правила обозначения буквами гласных звуков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https://resh.edu.ru/subject/lesson/6359/train/142528/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корнях слов. Правила обозначения буквами гласных звуков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индивидуальный контроль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букв ЖИ – ШИ,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, ЧУ – ЩУ, НЧ, ЧН, ЧК, ЧЩ, ЩН, РЩ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Ь знак после шипящих в конце имён  существительных и глаголов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СЯ и -ТЬСЯ в конце глаголов. Обобщающее повторение  по теме «Письмо. Орфография».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TestEdu.ru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…4-klass/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povtorenie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…za-1-4-klassyi.html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«Орфография»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словарь и его использование в речевой практике. Выдающиеся лингвисты и методисты: Я.Грот, М.Разумовская. Подготовка проектов о словарях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Подготовка к обучающему изложению повествовательного характера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Написание обучающего изложения повествовательного характера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2"/>
          <w:wAfter w:w="1420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Повторение. Слово и его строение.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Морфология. (10+2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изучения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раздела лингвистики. Виды морфем.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infourok.ru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material.html?mid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=48336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 как минимальная значимая единица слова. Корень, приставка, суффикс и окончание  - значимые части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Корень, смысловая общность однокоренных слов. Форма слова и основа слова. Нулевое окончание. Исторические изменения в структуре слова. Понятие об этимологии.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изучения морфологии. Классификация частей речи русского языка. Самостоятельные части речи, их основные признаки. 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…2017/02/20…v-5…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po-teme-frazeologiya</w:t>
              </w:r>
              <w:proofErr w:type="spellEnd"/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существительных, имён прилагательных, глаголов.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 и их роль в предложении.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Предлог, союз, частица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Текст как продукт речевой деятельности.  Основные признаки текста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multiurok.ru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…osnovnye-priznaki-teksta-5…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Абзац как часть текста.  Понятие о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«Морфология»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с грамматическим заданием по теме «Повторение. Письмо. Орфография».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 диктанта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2"/>
          <w:wAfter w:w="1420" w:type="pct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Орфоэпия  (6)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как раздел лингвистики.  Звуки речи. Смыслоразличительная роль звуков речи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tgtFrame="_blank" w:history="1">
              <w:proofErr w:type="spellStart"/>
              <w:proofErr w:type="gram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znaika.ru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/6-klass…</w:t>
              </w:r>
              <w:proofErr w:type="spellStart"/>
              <w:proofErr w:type="gram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Fonetika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Povtorenie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…v-5…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 Изменение звуков в потоке речи.  Слог, ударение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multiurok.ru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Обо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мне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…-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po-teme-interesnye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 изучения  орфоэпия. Произношение ударных и безударных гласных звуков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согласных звуков. Орфоэпический разбор слова. Подготовка к  домашнему  сочинению по картине И.И. Шишкина «Корабельная роща»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сочинение по картине И.И. Шишкина «Корабельная роща» 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согласных звуков. Орфоэпический  словарь и его использование в речевой практике. Орфоэпический анализ  слова. Выдающиеся лингвисты: Р.И. Аванесов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«Фонетика. Орфоэпия» (ВМ)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(ВМ)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Словообразование. Орфография (13 + 4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механизме образования слов в русском языке. Производящая основа и словообразующие морфемы.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https://resh.edu.ru/subject/lesson/413/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 слов. Морфемный способ образования слов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как способ образования слов. Словообразовательный словарь русского языка.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RusskiiYazyk.ru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slovoobrazovanie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slozhenie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гласных и согласных в словах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чередующихся гласных А-О в корнях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АГ-,ЛОЖ-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чередующихся гласных А-О в корнях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ОС-, -РАСТ-, -РАЩ-. Тест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по теме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urok.1sept.ru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Ё после шипящих в корнях слов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 на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И –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Ц. Проверочная работа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TestEdu.ru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yazyik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/5…bukvyi-i-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yi-posle-cz.html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букв И-Ы после Ц.  Обобщение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«Словообразование. Правописание»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«Словообразование. Правописание»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 диктанта. Морфемный и словообразовательный разбор.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 Контрольное изложение по тексту  «Барсучонок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Что изучает стилистика. Разговорная и книжная речь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resh.edu.ru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Предметы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lesson/7622/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conspect</w:t>
              </w:r>
              <w:proofErr w:type="spellEnd"/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Художественная речь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Научно-деловая речь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  и фразеология (12 + 3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 лексикологии  как раздела лингвистики. Лексическое значение слова.  Словари. «Толковый словарь русского языка». Основные способы толкования лексического значения слова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их роль в тексте.  Антонимы и их роль в тексте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/577/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слова, метафора, олицетворение, эпитет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Подготовка к контрольному сочинению-описанию природы с использованием тропов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Написание контрольного сочинения-описания природы с использованием тропов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Слова-омонимы и их роль в тексте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диалектные слова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педакадемия</w:t>
              </w:r>
              <w:proofErr w:type="gram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.р</w:t>
              </w:r>
              <w:proofErr w:type="gramEnd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профессиональные…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диалектные-слова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и сфера их употребления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 слов. Родовые и видовые понятия. Этикетные слова как особая лексическая группа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как раздел лингвистики. Фразеологизмы,  их стилистическая принадлежность и основные функции в речи.  Фразеологические словари.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…2017/02/20…v-5…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po-teme-frazeologiya</w:t>
              </w:r>
              <w:proofErr w:type="spellEnd"/>
            </w:hyperlink>
          </w:p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словарного состава языка. Заимствованные слова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по теме «Лексика»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изученному материалу (в рамках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2"/>
          <w:wAfter w:w="1420" w:type="pct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 w:rsidRPr="0018249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>орение. товйловский "гонь"енщины.</w:t>
            </w: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(27+6РР)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 синтаксиса и  пунктуации.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https://resh.edu.ru/subject/lesson/575/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Отличие его от слова и предложения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словосочетания. Связь слов в словосочетании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словосочетаний (именные и глагольные)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Интонация предложения. Виды предложений по цели высказывания.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Подлежащее и способы его выражения. Сказуемое и способы его выражения. Связь с подлежащим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https://resh.edu.ru/subject/lesson/544/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 Проверочная работа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 Дополнение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способы его выражения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  и способы его выражения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обстоятельств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знакам препинания при однородных членах предложения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слово перед однородными членами предложения. </w:t>
            </w: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Двоеточие после обобщающего слова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Обращение, знаки препинания при нём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«Однородные члены предложения. Обращение»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по теме «Главные и второстепенные члены предложения»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союзной и бессоюзной связью.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https://resh.edu.ru/subject/lesson/1218/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сложносочинённом предложении.  Знаки препинания в нём.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Сложноподчинённое предложение и знаки препинания в нём.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Подготовка к изложению с элементами сочинения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Изложение с элементами сочинения «Отчаянный воробей»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речь после слов автора и перед словами автора.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речь, знаки препинания при ней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и знаки препинания. Этикет беседы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Понятие о типах речи.  Описание, повествование, рассуждение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Оценка действительности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Строение текста типа рассуждения-доказательства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Анализ текста: определение типа речи.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«Синтаксис и пунктуация». Защита проектов по теме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«Синтаксис и пунктуация»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Правильное определение границ предложений в тексте. Соблюдение правильной интонации в предложениях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trHeight w:val="470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Морфология. Орфография.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как раздел лингвистики. Система частей речи в </w:t>
            </w: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русском языке. Самостоятельные части речи.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resh.edu.ru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/lesson/2244/main/</w:t>
              </w:r>
            </w:hyperlink>
          </w:p>
          <w:p w:rsidR="0018249C" w:rsidRPr="0018249C" w:rsidRDefault="0018249C" w:rsidP="0018249C">
            <w:pPr>
              <w:tabs>
                <w:tab w:val="left" w:pos="1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2"/>
          <w:wAfter w:w="1420" w:type="pct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Глагол(19+3РР)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речи: общее грамматическое значение, морфологические признаки, роль в предложении.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https://resh.edu.ru/subject/lesson/7627/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глаголами (закрепление). Тест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глаголов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глагола. Совершенный, несовершенный. Возвратные глаголы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 чередованием букв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Инфинитив.  Правописание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СЯ и -ТЬСЯ в глаголах (закрепление)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сослагательного (условного) наклонения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повелительного наклонения и его формы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 Лицо и число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…2014/01/11/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-k…v-5…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Проверочная работа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и непереходные глаголы. Морфологический разбор глагола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«Глагол»: морфологические признаки, правописание, употребление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nsportal.ru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Школа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…-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priznaki-glagola</w:t>
              </w:r>
              <w:proofErr w:type="spellEnd"/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 (ВМ)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(ВМ)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  <w:trHeight w:val="57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Орфография глагола. Проекты по теме «Глагол»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ак связываются предложения в тексте. «Данное» и «новое» в предложениях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Строение текста типа повествования (продолжение)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Сочинение-повествование «Как я…»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Правильное использование в речи видовременных форм.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существительное (17+2РР)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речи: общее грамматическое значение, морфологические признаки, роль в предложении. Начальная форма.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https://resh.edu.ru/subject/lesson/7629/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 имён  существительных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суффиксов имен существительных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ИК-, -ЩИК-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суффиксов имен существительных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К-, -ИК- (-ЧИК-)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Слитное и раздельное написание НЕ с именами существительными. Тестирование.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…2013/01/24/ne-s…sushchestvitelnym-0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Правила употребления прописной буквы при написании имён существительных.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существительных. Род имен существительных. Существительные общего рода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имен существительных. Существительные общего рода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nsportal.ru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Школа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2015/04/05/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nesklonyaemye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существительных. Существительные, имеющие форму только единственного или только множественного числа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 склонение имен существительных. Синтаксическая роль имён существительных. Морфологический разбор имени существительного. Тестовая работа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18249C" w:rsidRPr="0018249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https://resh.edu.ru/subject/lesson/7629/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именах существительных 3-его склонения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и окончаниях имён существительных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Соединение типов речи в тексте</w:t>
            </w:r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Контрольное сочинение «Знакомьтесь, мой друг…»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«Имя существительное»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(15+ 2 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речи: общее грамматическое значение, морфологические признаки, роль в предложении. Начальная форма.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…2018/09/15…teme-imya-prilagatelnoe-5…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образования имен прилагательных. Образование сложных прилагательных.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прилагательных по значению:  качественные, относительные и притяжательные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multiurok.ru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…razriady-prilagatelnykh.html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8C1FE1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О-Ё после шипящих и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имён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прилаательных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tgtFrame="_blank" w:history="1"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nsportal.ru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…2015/10/17/test-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bukvy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posle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краткие, их роль в предложении. Правописание кратких прилагательных с основой на шипящий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прилагательных: положительная, сравнительная, превосходная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 Правописание падежных окончаний имён прилагательных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proofErr w:type="spellEnd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нн</w:t>
            </w:r>
            <w:proofErr w:type="spellEnd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суффиксах имён  прилагательных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nsportal.ru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Школа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teme-pravopisanie-n-nn-v</w:t>
              </w:r>
              <w:proofErr w:type="spellEnd"/>
            </w:hyperlink>
          </w:p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написания  </w:t>
            </w:r>
            <w:proofErr w:type="spellStart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proofErr w:type="spellEnd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нн</w:t>
            </w:r>
            <w:proofErr w:type="spellEnd"/>
            <w:r w:rsidRPr="001824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суффиксах имён  прилагательных. Проверочная работа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суффиксов </w:t>
            </w:r>
            <w:proofErr w:type="gramStart"/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- СК- в именах прилагательных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НЕ с именами   прилагательными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НЕ с именами   прилагательными. Тест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572CE" w:rsidP="0018249C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TestEdu.ru</w:t>
              </w:r>
              <w:proofErr w:type="spellEnd"/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Предметы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 класс</w:t>
              </w:r>
              <w:r w:rsidR="0018249C" w:rsidRPr="0018249C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proofErr w:type="spellStart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pravopisanie-imeni</w:t>
              </w:r>
              <w:proofErr w:type="spellEnd"/>
              <w:r w:rsidR="0018249C" w:rsidRPr="0018249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Контрольное изложение «Весной»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Анализ ошибок изложений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(6+1РР)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«Лексика» и «Фразеология»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глаголов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имен существительных и имен прилагательных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Повторение разделов «Речь», «Текст»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правописания разных частей речи. Пунктуация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 в рамках </w:t>
            </w:r>
            <w:proofErr w:type="spellStart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9C" w:rsidRPr="0018249C" w:rsidTr="0018249C">
        <w:trPr>
          <w:gridAfter w:val="1"/>
          <w:wAfter w:w="68" w:type="pct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темам курса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49C" w:rsidRPr="0018249C" w:rsidRDefault="0018249C" w:rsidP="0018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F19" w:rsidRDefault="00E27F19" w:rsidP="00E27F19">
      <w:pPr>
        <w:spacing w:after="110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F19" w:rsidRPr="00E27F19" w:rsidRDefault="00E27F19" w:rsidP="00E27F19">
      <w:pPr>
        <w:spacing w:after="110"/>
        <w:ind w:left="34"/>
        <w:jc w:val="center"/>
        <w:rPr>
          <w:rFonts w:ascii="Times New Roman" w:hAnsi="Times New Roman" w:cs="Times New Roman"/>
        </w:rPr>
      </w:pPr>
      <w:r w:rsidRPr="00E27F19">
        <w:rPr>
          <w:rFonts w:ascii="Times New Roman" w:hAnsi="Times New Roman" w:cs="Times New Roman"/>
          <w:b/>
        </w:rPr>
        <w:t>УЧЕБНО-МЕТОДИЧЕСКОЕ ОБЕСПЕЧЕНИЕ ОБРАЗОВАТЕЛЬНОГО ПРОЦЕССА</w:t>
      </w:r>
    </w:p>
    <w:p w:rsidR="00E27F19" w:rsidRPr="00E27F19" w:rsidRDefault="00E27F19" w:rsidP="00E27F19">
      <w:pPr>
        <w:pStyle w:val="1"/>
        <w:spacing w:before="270" w:after="126"/>
        <w:ind w:left="34"/>
        <w:rPr>
          <w:sz w:val="22"/>
          <w:szCs w:val="22"/>
        </w:rPr>
      </w:pPr>
      <w:r w:rsidRPr="00E27F19">
        <w:rPr>
          <w:sz w:val="22"/>
          <w:szCs w:val="22"/>
        </w:rPr>
        <w:lastRenderedPageBreak/>
        <w:t>ОБЯЗАТЕЛЬНЫЕ УЧЕБНЫЕ МАТЕРИАЛЫ ДЛЯ УЧЕНИКА</w:t>
      </w:r>
    </w:p>
    <w:p w:rsidR="00E27F19" w:rsidRPr="00B71798" w:rsidRDefault="00E27F19" w:rsidP="00584245">
      <w:pPr>
        <w:pStyle w:val="a5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Учебник</w:t>
      </w:r>
      <w:r w:rsidRPr="00B71798">
        <w:rPr>
          <w:rFonts w:ascii="Times New Roman" w:hAnsi="Times New Roman"/>
          <w:sz w:val="24"/>
          <w:szCs w:val="24"/>
        </w:rPr>
        <w:t xml:space="preserve"> по русскому языку для  5 класса общеобразовательной школы авторов М.М. Разумовской, С.И. Львовой, В.И. Капинос, В.В. Львова</w:t>
      </w:r>
      <w:proofErr w:type="gramStart"/>
      <w:r w:rsidRPr="00B71798">
        <w:rPr>
          <w:rFonts w:ascii="Times New Roman" w:hAnsi="Times New Roman"/>
          <w:sz w:val="24"/>
          <w:szCs w:val="24"/>
        </w:rPr>
        <w:t xml:space="preserve">. -- </w:t>
      </w:r>
      <w:proofErr w:type="gramEnd"/>
      <w:r w:rsidRPr="00B71798">
        <w:rPr>
          <w:rFonts w:ascii="Times New Roman" w:hAnsi="Times New Roman"/>
          <w:sz w:val="24"/>
          <w:szCs w:val="24"/>
        </w:rPr>
        <w:t>М.: Дрофа, 2020.</w:t>
      </w:r>
    </w:p>
    <w:p w:rsidR="00E27F19" w:rsidRDefault="00E27F19" w:rsidP="003001C1">
      <w:pPr>
        <w:spacing w:after="0"/>
        <w:ind w:left="34"/>
        <w:rPr>
          <w:rFonts w:ascii="Times New Roman" w:hAnsi="Times New Roman" w:cs="Times New Roman"/>
          <w:b/>
        </w:rPr>
      </w:pPr>
      <w:r w:rsidRPr="00E27F19">
        <w:rPr>
          <w:rFonts w:ascii="Times New Roman" w:hAnsi="Times New Roman" w:cs="Times New Roman"/>
          <w:b/>
        </w:rPr>
        <w:t>МЕТОДИЧЕСКИЕ МАТЕРИАЛЫ ДЛЯ УЧИТЕЛЯ</w:t>
      </w:r>
    </w:p>
    <w:p w:rsidR="00E27F19" w:rsidRPr="00E27F19" w:rsidRDefault="001572CE" w:rsidP="003001C1">
      <w:pPr>
        <w:spacing w:after="0" w:line="288" w:lineRule="atLeast"/>
        <w:ind w:left="-120" w:right="-24"/>
        <w:rPr>
          <w:rFonts w:ascii="Arial" w:hAnsi="Arial" w:cs="Arial"/>
          <w:color w:val="0000FF"/>
          <w:sz w:val="24"/>
          <w:szCs w:val="24"/>
        </w:rPr>
      </w:pPr>
      <w:hyperlink r:id="rId91" w:tgtFrame="_blank" w:history="1"/>
    </w:p>
    <w:p w:rsidR="00E27F19" w:rsidRPr="00E27F19" w:rsidRDefault="00E27F19" w:rsidP="003001C1">
      <w:pPr>
        <w:pStyle w:val="a5"/>
        <w:numPr>
          <w:ilvl w:val="0"/>
          <w:numId w:val="3"/>
        </w:numPr>
        <w:shd w:val="clear" w:color="auto" w:fill="FFFFFF"/>
        <w:spacing w:after="0" w:line="204" w:lineRule="atLeast"/>
        <w:textAlignment w:val="top"/>
        <w:rPr>
          <w:rFonts w:ascii="Times New Roman" w:hAnsi="Times New Roman"/>
          <w:sz w:val="22"/>
          <w:szCs w:val="22"/>
        </w:rPr>
      </w:pPr>
      <w:r w:rsidRPr="00E27F19">
        <w:rPr>
          <w:rFonts w:ascii="Times New Roman" w:hAnsi="Times New Roman"/>
          <w:color w:val="181818"/>
          <w:sz w:val="22"/>
          <w:szCs w:val="22"/>
          <w:shd w:val="clear" w:color="auto" w:fill="FFFFFF"/>
        </w:rPr>
        <w:t xml:space="preserve">Программы основного  общего образования по русскому языку к учебнику для 5 класса общеобразовательной школы под редакцией М.М. Разумовской, П.А. </w:t>
      </w:r>
      <w:proofErr w:type="spellStart"/>
      <w:r w:rsidRPr="00E27F19">
        <w:rPr>
          <w:rFonts w:ascii="Times New Roman" w:hAnsi="Times New Roman"/>
          <w:color w:val="181818"/>
          <w:sz w:val="22"/>
          <w:szCs w:val="22"/>
          <w:shd w:val="clear" w:color="auto" w:fill="FFFFFF"/>
        </w:rPr>
        <w:t>Леканта</w:t>
      </w:r>
      <w:proofErr w:type="spellEnd"/>
      <w:r w:rsidRPr="00E27F19">
        <w:rPr>
          <w:rFonts w:ascii="Times New Roman" w:hAnsi="Times New Roman"/>
          <w:color w:val="181818"/>
          <w:sz w:val="22"/>
          <w:szCs w:val="22"/>
          <w:shd w:val="clear" w:color="auto" w:fill="FFFFFF"/>
        </w:rPr>
        <w:t>  и рабочей программы по русскому языку, 5 класс/ Сост. Г.В.Цветкова, Волгоград  2015</w:t>
      </w:r>
    </w:p>
    <w:p w:rsidR="00E27F19" w:rsidRPr="00E27F19" w:rsidRDefault="001572CE" w:rsidP="00584245">
      <w:pPr>
        <w:pStyle w:val="a5"/>
        <w:numPr>
          <w:ilvl w:val="0"/>
          <w:numId w:val="3"/>
        </w:numPr>
        <w:shd w:val="clear" w:color="auto" w:fill="FFFFFF"/>
        <w:spacing w:line="204" w:lineRule="atLeast"/>
        <w:textAlignment w:val="top"/>
        <w:rPr>
          <w:rFonts w:ascii="Times New Roman" w:hAnsi="Times New Roman"/>
          <w:sz w:val="22"/>
          <w:szCs w:val="22"/>
          <w:lang w:val="en-US"/>
        </w:rPr>
      </w:pPr>
      <w:hyperlink r:id="rId92" w:tgtFrame="_blank" w:history="1">
        <w:proofErr w:type="spellStart"/>
        <w:r w:rsidR="00E27F19" w:rsidRPr="00E27F19">
          <w:rPr>
            <w:rStyle w:val="a7"/>
            <w:rFonts w:ascii="Times New Roman" w:hAnsi="Times New Roman"/>
            <w:b/>
            <w:bCs/>
            <w:sz w:val="22"/>
            <w:szCs w:val="22"/>
            <w:lang w:val="en-US"/>
          </w:rPr>
          <w:t>proshkolu.ru</w:t>
        </w:r>
        <w:r w:rsidR="00E27F19" w:rsidRPr="00E27F19">
          <w:rPr>
            <w:rStyle w:val="path-separator"/>
            <w:rFonts w:ascii="Times New Roman" w:hAnsi="Times New Roman"/>
            <w:color w:val="0000FF"/>
            <w:sz w:val="22"/>
            <w:szCs w:val="22"/>
            <w:lang w:val="en-US"/>
          </w:rPr>
          <w:t>›</w:t>
        </w:r>
        <w:r w:rsidR="00E27F19" w:rsidRPr="00E27F19">
          <w:rPr>
            <w:rStyle w:val="a7"/>
            <w:rFonts w:ascii="Times New Roman" w:hAnsi="Times New Roman"/>
            <w:sz w:val="22"/>
            <w:szCs w:val="22"/>
            <w:lang w:val="en-US"/>
          </w:rPr>
          <w:t>user</w:t>
        </w:r>
        <w:proofErr w:type="spellEnd"/>
        <w:r w:rsidR="00E27F19" w:rsidRPr="00E27F19">
          <w:rPr>
            <w:rStyle w:val="a7"/>
            <w:rFonts w:ascii="Times New Roman" w:hAnsi="Times New Roman"/>
            <w:sz w:val="22"/>
            <w:szCs w:val="22"/>
            <w:lang w:val="en-US"/>
          </w:rPr>
          <w:t>/ghtyfj65/file/6285808/</w:t>
        </w:r>
      </w:hyperlink>
    </w:p>
    <w:p w:rsidR="00E27F19" w:rsidRPr="00E27F19" w:rsidRDefault="001572CE" w:rsidP="00584245">
      <w:pPr>
        <w:pStyle w:val="a5"/>
        <w:numPr>
          <w:ilvl w:val="0"/>
          <w:numId w:val="3"/>
        </w:numPr>
        <w:shd w:val="clear" w:color="auto" w:fill="FFFFFF"/>
        <w:spacing w:line="204" w:lineRule="atLeast"/>
        <w:textAlignment w:val="top"/>
        <w:rPr>
          <w:rFonts w:ascii="Times New Roman" w:hAnsi="Times New Roman"/>
          <w:sz w:val="22"/>
          <w:szCs w:val="22"/>
          <w:lang w:val="en-US"/>
        </w:rPr>
      </w:pPr>
      <w:hyperlink r:id="rId93" w:tgtFrame="_blank" w:history="1">
        <w:r w:rsidR="00E27F19" w:rsidRPr="00E27F19">
          <w:rPr>
            <w:rStyle w:val="a7"/>
            <w:rFonts w:ascii="Times New Roman" w:hAnsi="Times New Roman"/>
            <w:sz w:val="22"/>
            <w:szCs w:val="22"/>
            <w:shd w:val="clear" w:color="auto" w:fill="FFFFFF"/>
          </w:rPr>
          <w:t>e94fc7631cdfaf4c32129510fb8ff880.pdf</w:t>
        </w:r>
      </w:hyperlink>
    </w:p>
    <w:p w:rsidR="00E27F19" w:rsidRPr="00E27F19" w:rsidRDefault="00E27F19" w:rsidP="00584245">
      <w:pPr>
        <w:pStyle w:val="a5"/>
        <w:numPr>
          <w:ilvl w:val="0"/>
          <w:numId w:val="3"/>
        </w:numPr>
        <w:shd w:val="clear" w:color="auto" w:fill="FFFFFF"/>
        <w:spacing w:line="204" w:lineRule="atLeast"/>
        <w:textAlignment w:val="top"/>
        <w:rPr>
          <w:rFonts w:ascii="Times New Roman" w:hAnsi="Times New Roman"/>
          <w:sz w:val="22"/>
          <w:szCs w:val="22"/>
        </w:rPr>
      </w:pP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Методическое</w:t>
      </w:r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пособие</w:t>
      </w:r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к учебнику «</w:t>
      </w: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Русский</w:t>
      </w:r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язык. </w:t>
      </w: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5</w:t>
      </w:r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класс</w:t>
      </w:r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» / М. М. </w:t>
      </w:r>
      <w:r w:rsidRPr="00E27F19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Разумовская</w:t>
      </w:r>
      <w:proofErr w:type="gramStart"/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,</w:t>
      </w:r>
      <w:proofErr w:type="gramEnd"/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М,.Дрофа</w:t>
      </w:r>
      <w:proofErr w:type="spellEnd"/>
      <w:r w:rsidRPr="00E27F19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 2017 г.</w:t>
      </w:r>
    </w:p>
    <w:p w:rsidR="00E27F19" w:rsidRPr="00E27F19" w:rsidRDefault="00E27F19" w:rsidP="00E27F19">
      <w:pPr>
        <w:spacing w:after="222"/>
        <w:ind w:left="34"/>
        <w:rPr>
          <w:rFonts w:ascii="Times New Roman" w:hAnsi="Times New Roman" w:cs="Times New Roman"/>
          <w:b/>
        </w:rPr>
      </w:pPr>
    </w:p>
    <w:p w:rsidR="00E27F19" w:rsidRPr="00E27F19" w:rsidRDefault="00E27F19" w:rsidP="00E27F1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181818"/>
        </w:rPr>
      </w:pPr>
      <w:r w:rsidRPr="00E27F19">
        <w:rPr>
          <w:rFonts w:ascii="Times New Roman" w:hAnsi="Times New Roman" w:cs="Times New Roman"/>
          <w:b/>
        </w:rPr>
        <w:t>ЦИФРОВЫЕ ОБРАЗОВАТЕЛЬНЫЕ РЕСУРСЫ И РЕСУРСЫ СЕТИ ИНТЕРНЕТ</w:t>
      </w:r>
    </w:p>
    <w:p w:rsidR="00E27F19" w:rsidRPr="00B45E85" w:rsidRDefault="001572CE" w:rsidP="00584245">
      <w:pPr>
        <w:pStyle w:val="HTML"/>
        <w:numPr>
          <w:ilvl w:val="0"/>
          <w:numId w:val="1"/>
        </w:numPr>
        <w:shd w:val="clear" w:color="auto" w:fill="FFFFFF"/>
        <w:spacing w:line="222" w:lineRule="atLeast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E27F19" w:rsidRPr="00B45E85">
          <w:rPr>
            <w:rStyle w:val="a7"/>
            <w:rFonts w:ascii="Times New Roman" w:hAnsi="Times New Roman"/>
            <w:sz w:val="24"/>
            <w:szCs w:val="24"/>
          </w:rPr>
          <w:t>https://znayka.cc/wp-content/uploads/2019/08/Russkij-yazyk.-5kl.Metodich.rekomend._Ladyzhenskaya_2014-144s.pdf</w:t>
        </w:r>
      </w:hyperlink>
    </w:p>
    <w:p w:rsidR="00E27F19" w:rsidRPr="00B45E85" w:rsidRDefault="00E27F19" w:rsidP="00584245">
      <w:pPr>
        <w:pStyle w:val="HTML"/>
        <w:numPr>
          <w:ilvl w:val="0"/>
          <w:numId w:val="1"/>
        </w:numPr>
        <w:shd w:val="clear" w:color="auto" w:fill="FFFFFF"/>
        <w:spacing w:line="222" w:lineRule="atLeast"/>
        <w:rPr>
          <w:rFonts w:ascii="Times New Roman" w:hAnsi="Times New Roman" w:cs="Times New Roman"/>
          <w:sz w:val="24"/>
          <w:szCs w:val="24"/>
        </w:rPr>
      </w:pPr>
      <w:r w:rsidRPr="00B45E85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  </w:t>
      </w:r>
      <w:proofErr w:type="spellStart"/>
      <w:r w:rsidRPr="00B45E85">
        <w:rPr>
          <w:rFonts w:ascii="Times New Roman" w:hAnsi="Times New Roman" w:cs="Times New Roman"/>
          <w:sz w:val="24"/>
          <w:szCs w:val="24"/>
        </w:rPr>
        <w:t>resh.edu.ru</w:t>
      </w:r>
      <w:proofErr w:type="spellEnd"/>
    </w:p>
    <w:p w:rsidR="00E27F19" w:rsidRPr="00B45E85" w:rsidRDefault="00E27F19" w:rsidP="00584245">
      <w:pPr>
        <w:pStyle w:val="HTML"/>
        <w:numPr>
          <w:ilvl w:val="0"/>
          <w:numId w:val="1"/>
        </w:numPr>
        <w:shd w:val="clear" w:color="auto" w:fill="FFFFFF"/>
        <w:spacing w:line="222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45E8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B45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5E8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4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85">
        <w:rPr>
          <w:rFonts w:ascii="Times New Roman" w:hAnsi="Times New Roman" w:cs="Times New Roman"/>
          <w:sz w:val="24"/>
          <w:szCs w:val="24"/>
        </w:rPr>
        <w:t>uchi.ru</w:t>
      </w:r>
      <w:proofErr w:type="spellEnd"/>
    </w:p>
    <w:p w:rsidR="00E27F19" w:rsidRPr="00B45E85" w:rsidRDefault="00E27F19" w:rsidP="005842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E85">
        <w:rPr>
          <w:rFonts w:ascii="Times New Roman" w:hAnsi="Times New Roman"/>
          <w:sz w:val="24"/>
          <w:szCs w:val="24"/>
        </w:rPr>
        <w:t xml:space="preserve">Дистанционное образование для школьников... | </w:t>
      </w:r>
      <w:proofErr w:type="spellStart"/>
      <w:r w:rsidRPr="00B45E85">
        <w:rPr>
          <w:rFonts w:ascii="Times New Roman" w:hAnsi="Times New Roman"/>
          <w:sz w:val="24"/>
          <w:szCs w:val="24"/>
        </w:rPr>
        <w:t>Учи</w:t>
      </w:r>
      <w:proofErr w:type="gramStart"/>
      <w:r w:rsidRPr="00B45E85">
        <w:rPr>
          <w:rFonts w:ascii="Times New Roman" w:hAnsi="Times New Roman"/>
          <w:sz w:val="24"/>
          <w:szCs w:val="24"/>
        </w:rPr>
        <w:t>.р</w:t>
      </w:r>
      <w:proofErr w:type="gramEnd"/>
      <w:r w:rsidRPr="00B45E85">
        <w:rPr>
          <w:rFonts w:ascii="Times New Roman" w:hAnsi="Times New Roman"/>
          <w:sz w:val="24"/>
          <w:szCs w:val="24"/>
        </w:rPr>
        <w:t>у</w:t>
      </w:r>
      <w:proofErr w:type="spellEnd"/>
      <w:r w:rsidRPr="00B45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E85">
        <w:rPr>
          <w:rFonts w:ascii="Times New Roman" w:hAnsi="Times New Roman"/>
          <w:sz w:val="24"/>
          <w:szCs w:val="24"/>
        </w:rPr>
        <w:t>uchi.ru</w:t>
      </w:r>
      <w:proofErr w:type="spellEnd"/>
    </w:p>
    <w:p w:rsidR="00E27F19" w:rsidRPr="00B45E85" w:rsidRDefault="001572CE" w:rsidP="00584245">
      <w:pPr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hyperlink r:id="rId95" w:tgtFrame="_blank" w:history="1">
        <w:r w:rsidR="00E27F19" w:rsidRPr="00B45E85">
          <w:rPr>
            <w:rStyle w:val="a7"/>
            <w:szCs w:val="24"/>
          </w:rPr>
          <w:t>http://www.school.edu.ru/</w:t>
        </w:r>
      </w:hyperlink>
      <w:r w:rsidR="00E27F19" w:rsidRPr="00B45E85">
        <w:rPr>
          <w:szCs w:val="24"/>
        </w:rPr>
        <w:t> -Российский образовательный портал</w:t>
      </w:r>
    </w:p>
    <w:p w:rsidR="00E27F19" w:rsidRPr="00B45E85" w:rsidRDefault="00E27F19" w:rsidP="00584245">
      <w:pPr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proofErr w:type="spellStart"/>
      <w:r w:rsidRPr="00B45E85">
        <w:rPr>
          <w:szCs w:val="24"/>
          <w:lang w:val="en-US"/>
        </w:rPr>
        <w:t>hhttps</w:t>
      </w:r>
      <w:proofErr w:type="spellEnd"/>
      <w:r w:rsidRPr="00B45E85">
        <w:rPr>
          <w:szCs w:val="24"/>
        </w:rPr>
        <w:t>://</w:t>
      </w:r>
      <w:proofErr w:type="spellStart"/>
      <w:r w:rsidRPr="00B45E85">
        <w:rPr>
          <w:szCs w:val="24"/>
          <w:lang w:val="en-US"/>
        </w:rPr>
        <w:t>educont</w:t>
      </w:r>
      <w:proofErr w:type="spellEnd"/>
      <w:r w:rsidRPr="00B45E85">
        <w:rPr>
          <w:szCs w:val="24"/>
        </w:rPr>
        <w:t>.</w:t>
      </w:r>
      <w:proofErr w:type="spellStart"/>
      <w:r w:rsidRPr="00B45E85">
        <w:rPr>
          <w:szCs w:val="24"/>
          <w:lang w:val="en-US"/>
        </w:rPr>
        <w:t>ru</w:t>
      </w:r>
      <w:proofErr w:type="spellEnd"/>
      <w:r w:rsidRPr="00B45E85">
        <w:rPr>
          <w:szCs w:val="24"/>
        </w:rPr>
        <w:t>/</w:t>
      </w:r>
    </w:p>
    <w:p w:rsidR="0018249C" w:rsidRDefault="0018249C" w:rsidP="0018249C">
      <w:pPr>
        <w:spacing w:after="0"/>
      </w:pPr>
    </w:p>
    <w:sectPr w:rsidR="0018249C" w:rsidSect="00182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277"/>
    <w:multiLevelType w:val="hybridMultilevel"/>
    <w:tmpl w:val="02667C06"/>
    <w:lvl w:ilvl="0" w:tplc="9622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193F"/>
    <w:multiLevelType w:val="hybridMultilevel"/>
    <w:tmpl w:val="725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A6F41"/>
    <w:multiLevelType w:val="hybridMultilevel"/>
    <w:tmpl w:val="9B92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49C"/>
    <w:rsid w:val="001572CE"/>
    <w:rsid w:val="001802F6"/>
    <w:rsid w:val="0018249C"/>
    <w:rsid w:val="001D6342"/>
    <w:rsid w:val="003001C1"/>
    <w:rsid w:val="00584245"/>
    <w:rsid w:val="006C581C"/>
    <w:rsid w:val="007067CA"/>
    <w:rsid w:val="008C1FE1"/>
    <w:rsid w:val="00C947C4"/>
    <w:rsid w:val="00E27F19"/>
    <w:rsid w:val="00F3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F"/>
  </w:style>
  <w:style w:type="paragraph" w:styleId="1">
    <w:name w:val="heading 1"/>
    <w:basedOn w:val="a"/>
    <w:next w:val="a"/>
    <w:link w:val="10"/>
    <w:uiPriority w:val="99"/>
    <w:qFormat/>
    <w:rsid w:val="0018249C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24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4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824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249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49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8249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8249C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824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18249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824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824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71">
    <w:name w:val="Заголовок 71"/>
    <w:basedOn w:val="a"/>
    <w:next w:val="a"/>
    <w:uiPriority w:val="99"/>
    <w:unhideWhenUsed/>
    <w:qFormat/>
    <w:rsid w:val="0018249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18249C"/>
  </w:style>
  <w:style w:type="paragraph" w:styleId="a3">
    <w:name w:val="footer"/>
    <w:basedOn w:val="a"/>
    <w:link w:val="a4"/>
    <w:uiPriority w:val="99"/>
    <w:unhideWhenUsed/>
    <w:rsid w:val="001824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8249C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1"/>
    <w:qFormat/>
    <w:rsid w:val="0018249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1"/>
    <w:locked/>
    <w:rsid w:val="0018249C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rsid w:val="0018249C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8249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8"/>
    <w:uiPriority w:val="99"/>
    <w:rsid w:val="00182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249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824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824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8249C"/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basedOn w:val="a0"/>
    <w:uiPriority w:val="99"/>
    <w:rsid w:val="0018249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b">
    <w:name w:val="No Spacing"/>
    <w:uiPriority w:val="99"/>
    <w:qFormat/>
    <w:rsid w:val="001824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18249C"/>
    <w:rPr>
      <w:b/>
      <w:bCs/>
    </w:rPr>
  </w:style>
  <w:style w:type="paragraph" w:customStyle="1" w:styleId="FR2">
    <w:name w:val="FR2"/>
    <w:uiPriority w:val="99"/>
    <w:rsid w:val="001824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182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8249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249C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249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18249C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18249C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uiPriority w:val="99"/>
    <w:rsid w:val="0018249C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18249C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8249C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8249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249C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824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82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824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182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182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24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82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8249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2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824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8249C"/>
  </w:style>
  <w:style w:type="paragraph" w:styleId="ac">
    <w:name w:val="Normal (Web)"/>
    <w:basedOn w:val="a"/>
    <w:uiPriority w:val="99"/>
    <w:rsid w:val="001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+ Полужирный"/>
    <w:uiPriority w:val="99"/>
    <w:rsid w:val="0018249C"/>
    <w:rPr>
      <w:b/>
      <w:sz w:val="21"/>
    </w:rPr>
  </w:style>
  <w:style w:type="paragraph" w:customStyle="1" w:styleId="Default">
    <w:name w:val="Default"/>
    <w:rsid w:val="00182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Текст сноски Знак"/>
    <w:aliases w:val="Знак6 Знак,F1 Знак"/>
    <w:basedOn w:val="a0"/>
    <w:link w:val="af"/>
    <w:uiPriority w:val="99"/>
    <w:semiHidden/>
    <w:locked/>
    <w:rsid w:val="0018249C"/>
    <w:rPr>
      <w:rFonts w:ascii="Calibri" w:eastAsia="Calibri" w:hAnsi="Calibri" w:cs="Times New Roman"/>
      <w:lang w:eastAsia="en-US"/>
    </w:rPr>
  </w:style>
  <w:style w:type="paragraph" w:styleId="af">
    <w:name w:val="footnote text"/>
    <w:aliases w:val="Знак6,F1"/>
    <w:basedOn w:val="a"/>
    <w:link w:val="ae"/>
    <w:uiPriority w:val="99"/>
    <w:semiHidden/>
    <w:unhideWhenUsed/>
    <w:rsid w:val="001824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4">
    <w:name w:val="Текст сноски Знак1"/>
    <w:basedOn w:val="a0"/>
    <w:link w:val="af"/>
    <w:uiPriority w:val="99"/>
    <w:semiHidden/>
    <w:rsid w:val="0018249C"/>
    <w:rPr>
      <w:sz w:val="20"/>
      <w:szCs w:val="20"/>
    </w:rPr>
  </w:style>
  <w:style w:type="character" w:styleId="af0">
    <w:name w:val="footnote reference"/>
    <w:basedOn w:val="a0"/>
    <w:semiHidden/>
    <w:unhideWhenUsed/>
    <w:rsid w:val="0018249C"/>
    <w:rPr>
      <w:rFonts w:ascii="Times New Roman" w:hAnsi="Times New Roman" w:cs="Times New Roman" w:hint="default"/>
      <w:vertAlign w:val="superscript"/>
    </w:rPr>
  </w:style>
  <w:style w:type="character" w:customStyle="1" w:styleId="af1">
    <w:name w:val="Текст выноски Знак"/>
    <w:basedOn w:val="a0"/>
    <w:link w:val="af2"/>
    <w:uiPriority w:val="99"/>
    <w:semiHidden/>
    <w:rsid w:val="0018249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18249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249C"/>
  </w:style>
  <w:style w:type="character" w:styleId="af3">
    <w:name w:val="Strong"/>
    <w:basedOn w:val="a0"/>
    <w:qFormat/>
    <w:rsid w:val="0018249C"/>
    <w:rPr>
      <w:rFonts w:cs="Times New Roman"/>
      <w:b/>
      <w:bCs/>
    </w:rPr>
  </w:style>
  <w:style w:type="character" w:styleId="af4">
    <w:name w:val="Emphasis"/>
    <w:qFormat/>
    <w:rsid w:val="0018249C"/>
    <w:rPr>
      <w:i/>
      <w:iCs/>
    </w:rPr>
  </w:style>
  <w:style w:type="character" w:customStyle="1" w:styleId="210">
    <w:name w:val="Заголовок 2 Знак1"/>
    <w:basedOn w:val="a0"/>
    <w:uiPriority w:val="9"/>
    <w:semiHidden/>
    <w:rsid w:val="001824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8249C"/>
    <w:rPr>
      <w:rFonts w:ascii="Cambria" w:eastAsia="Times New Roman" w:hAnsi="Cambria" w:cs="Times New Roman"/>
      <w:b/>
      <w:bCs/>
      <w:color w:val="4F81BD"/>
    </w:rPr>
  </w:style>
  <w:style w:type="character" w:customStyle="1" w:styleId="710">
    <w:name w:val="Заголовок 7 Знак1"/>
    <w:basedOn w:val="a0"/>
    <w:uiPriority w:val="9"/>
    <w:semiHidden/>
    <w:rsid w:val="0018249C"/>
    <w:rPr>
      <w:rFonts w:ascii="Cambria" w:eastAsia="Times New Roman" w:hAnsi="Cambria" w:cs="Times New Roman"/>
      <w:i/>
      <w:iCs/>
      <w:color w:val="404040"/>
    </w:rPr>
  </w:style>
  <w:style w:type="table" w:styleId="a8">
    <w:name w:val="Table Grid"/>
    <w:basedOn w:val="a1"/>
    <w:uiPriority w:val="39"/>
    <w:rsid w:val="00182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2">
    <w:name w:val="WW-Основной текст с отступом 2"/>
    <w:basedOn w:val="a"/>
    <w:rsid w:val="0018249C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af5">
    <w:name w:val="Body Text Indent"/>
    <w:basedOn w:val="a"/>
    <w:link w:val="af6"/>
    <w:unhideWhenUsed/>
    <w:rsid w:val="001824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18249C"/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8249C"/>
  </w:style>
  <w:style w:type="paragraph" w:customStyle="1" w:styleId="c6">
    <w:name w:val="c6"/>
    <w:basedOn w:val="a"/>
    <w:rsid w:val="001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1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1"/>
    <w:unhideWhenUsed/>
    <w:qFormat/>
    <w:rsid w:val="0018249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8249C"/>
  </w:style>
  <w:style w:type="table" w:customStyle="1" w:styleId="TableNormal">
    <w:name w:val="Table Normal"/>
    <w:uiPriority w:val="2"/>
    <w:semiHidden/>
    <w:unhideWhenUsed/>
    <w:qFormat/>
    <w:rsid w:val="001824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8249C"/>
    <w:pPr>
      <w:widowControl w:val="0"/>
      <w:autoSpaceDE w:val="0"/>
      <w:autoSpaceDN w:val="0"/>
      <w:spacing w:before="12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18249C"/>
    <w:pPr>
      <w:widowControl w:val="0"/>
      <w:autoSpaceDE w:val="0"/>
      <w:autoSpaceDN w:val="0"/>
      <w:spacing w:before="5" w:after="0" w:line="240" w:lineRule="auto"/>
      <w:ind w:left="34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18249C"/>
    <w:pPr>
      <w:widowControl w:val="0"/>
      <w:autoSpaceDE w:val="0"/>
      <w:autoSpaceDN w:val="0"/>
      <w:spacing w:before="79" w:after="0" w:line="240" w:lineRule="auto"/>
      <w:ind w:left="114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18249C"/>
    <w:pPr>
      <w:widowControl w:val="0"/>
      <w:autoSpaceDE w:val="0"/>
      <w:autoSpaceDN w:val="0"/>
      <w:spacing w:before="143" w:after="0" w:line="240" w:lineRule="auto"/>
      <w:ind w:left="113"/>
      <w:outlineLvl w:val="2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8249C"/>
    <w:pPr>
      <w:widowControl w:val="0"/>
      <w:autoSpaceDE w:val="0"/>
      <w:autoSpaceDN w:val="0"/>
      <w:spacing w:before="73" w:after="0" w:line="240" w:lineRule="auto"/>
      <w:ind w:left="113"/>
      <w:outlineLvl w:val="3"/>
    </w:pPr>
    <w:rPr>
      <w:rFonts w:ascii="Book Antiqua" w:eastAsia="Book Antiqua" w:hAnsi="Book Antiqua" w:cs="Book Antiqua"/>
      <w:b/>
      <w:bCs/>
      <w:i/>
      <w:sz w:val="24"/>
      <w:szCs w:val="24"/>
      <w:lang w:eastAsia="en-US"/>
    </w:rPr>
  </w:style>
  <w:style w:type="paragraph" w:customStyle="1" w:styleId="Heading4">
    <w:name w:val="Heading 4"/>
    <w:basedOn w:val="a"/>
    <w:uiPriority w:val="1"/>
    <w:qFormat/>
    <w:rsid w:val="0018249C"/>
    <w:pPr>
      <w:widowControl w:val="0"/>
      <w:autoSpaceDE w:val="0"/>
      <w:autoSpaceDN w:val="0"/>
      <w:spacing w:after="0" w:line="240" w:lineRule="auto"/>
      <w:ind w:left="113"/>
      <w:outlineLvl w:val="4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18249C"/>
    <w:pPr>
      <w:widowControl w:val="0"/>
      <w:autoSpaceDE w:val="0"/>
      <w:autoSpaceDN w:val="0"/>
      <w:spacing w:before="141" w:after="0" w:line="240" w:lineRule="auto"/>
      <w:ind w:left="113"/>
      <w:outlineLvl w:val="5"/>
    </w:pPr>
    <w:rPr>
      <w:rFonts w:ascii="Calibri" w:eastAsia="Calibri" w:hAnsi="Calibri" w:cs="Calibri"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8249C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en-US"/>
    </w:rPr>
  </w:style>
  <w:style w:type="character" w:styleId="af9">
    <w:name w:val="FollowedHyperlink"/>
    <w:basedOn w:val="a0"/>
    <w:uiPriority w:val="99"/>
    <w:semiHidden/>
    <w:unhideWhenUsed/>
    <w:rsid w:val="001824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2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9C"/>
    <w:rPr>
      <w:rFonts w:ascii="Courier New" w:eastAsia="Times New Roman" w:hAnsi="Courier New" w:cs="Courier New"/>
      <w:sz w:val="20"/>
      <w:szCs w:val="20"/>
    </w:rPr>
  </w:style>
  <w:style w:type="character" w:customStyle="1" w:styleId="path-separator">
    <w:name w:val="path-separator"/>
    <w:basedOn w:val="a0"/>
    <w:rsid w:val="0018249C"/>
  </w:style>
  <w:style w:type="character" w:customStyle="1" w:styleId="organictitlecontentspan">
    <w:name w:val="organictitlecontentspan"/>
    <w:basedOn w:val="a0"/>
    <w:rsid w:val="0018249C"/>
  </w:style>
  <w:style w:type="table" w:customStyle="1" w:styleId="TableGrid">
    <w:name w:val="TableGrid"/>
    <w:rsid w:val="001824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getinline">
    <w:name w:val="_widgetinline"/>
    <w:basedOn w:val="a0"/>
    <w:rsid w:val="0018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88/start/306835" TargetMode="External"/><Relationship Id="rId21" Type="http://schemas.openxmlformats.org/officeDocument/2006/relationships/hyperlink" Target="https://resh.edu.ru/subject/lesson/7684/start/264910/" TargetMode="External"/><Relationship Id="rId34" Type="http://schemas.openxmlformats.org/officeDocument/2006/relationships/hyperlink" Target="https://resh.edu.ru/subject/lesson/7696/start/306959/" TargetMode="External"/><Relationship Id="rId42" Type="http://schemas.openxmlformats.org/officeDocument/2006/relationships/hyperlink" Target="https://resh.edu.ru/subject/lesson/7635/start/311903/" TargetMode="External"/><Relationship Id="rId47" Type="http://schemas.openxmlformats.org/officeDocument/2006/relationships/hyperlink" Target="https://resh.edu.ru/subject/lesson/7648/start/312182/" TargetMode="External"/><Relationship Id="rId50" Type="http://schemas.openxmlformats.org/officeDocument/2006/relationships/hyperlink" Target="https://resh.edu.ru/subject/lesson/7653/start/312213/" TargetMode="External"/><Relationship Id="rId55" Type="http://schemas.openxmlformats.org/officeDocument/2006/relationships/hyperlink" Target="https://resh.edu.ru/subject/lesson/7660/" TargetMode="External"/><Relationship Id="rId63" Type="http://schemas.openxmlformats.org/officeDocument/2006/relationships/hyperlink" Target="https://znaika.ru/catalog/6-klass/russian/Fonetika%2C-orfografiya.-Povtorenie-izuchennogo-v-5-klasse.html" TargetMode="External"/><Relationship Id="rId68" Type="http://schemas.openxmlformats.org/officeDocument/2006/relationships/hyperlink" Target="https://testedu.ru/test/russkij-yazyik/5-klass/bukvyi-i-yi-posle-cz.html" TargetMode="External"/><Relationship Id="rId76" Type="http://schemas.openxmlformats.org/officeDocument/2006/relationships/hyperlink" Target="https://resh.edu.ru/subject/lesson/38/" TargetMode="External"/><Relationship Id="rId84" Type="http://schemas.openxmlformats.org/officeDocument/2006/relationships/hyperlink" Target="https://nsportal.ru/shkola/russkiy-yazyk/library/2015/04/05/nesklonyaemye-sushchestvitelnye" TargetMode="External"/><Relationship Id="rId89" Type="http://schemas.openxmlformats.org/officeDocument/2006/relationships/hyperlink" Target="https://nsportal.ru/shkola/russkiy-yazyk/library/2014/02/02/prezentatsiya-trenazher-po-teme-pravopisanie-n-nn-v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esh.edu.ru/subject/lesson/7655/start/264290/" TargetMode="External"/><Relationship Id="rId71" Type="http://schemas.openxmlformats.org/officeDocument/2006/relationships/hyperlink" Target="https://xn--80aakcbevmvw9p.xn--p1ai/%D0%BF%D1%80%D0%BE%D1%84%D0%B5%D1%81%D1%81%D0%B8%D0%BE%D0%BD%D0%B0%D0%BB%D1%8C%D0%BD%D1%8B%D0%B5-%D0%B8-%D0%B4%D0%B8%D0%B0%D0%BB%D0%B5%D0%BA%D1%82%D0%BD%D1%8B%D0%B5-%D1%81%D0%BB%D0%BE%D0%B2%D0%B0/" TargetMode="External"/><Relationship Id="rId92" Type="http://schemas.openxmlformats.org/officeDocument/2006/relationships/hyperlink" Target="https://proshkolu.ru/user/ghtyfj65/file/62858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76/start/306649/" TargetMode="External"/><Relationship Id="rId29" Type="http://schemas.openxmlformats.org/officeDocument/2006/relationships/hyperlink" Target="https://resh.edu.ru/subject/lesson/7687/start/312616/" TargetMode="External"/><Relationship Id="rId11" Type="http://schemas.openxmlformats.org/officeDocument/2006/relationships/hyperlink" Target="https://resh.edu.ru/subject/lesson/7661/start/306463/" TargetMode="External"/><Relationship Id="rId24" Type="http://schemas.openxmlformats.org/officeDocument/2006/relationships/hyperlink" Target="https://resh.edu.ru/subject/lesson/7623/start/265530" TargetMode="External"/><Relationship Id="rId32" Type="http://schemas.openxmlformats.org/officeDocument/2006/relationships/hyperlink" Target="https://resh.edu.ru/subject/lesson/7693/start/306928/" TargetMode="External"/><Relationship Id="rId37" Type="http://schemas.openxmlformats.org/officeDocument/2006/relationships/hyperlink" Target="https://resh.edu.ru/subject/lesson/7697/start/306990" TargetMode="External"/><Relationship Id="rId40" Type="http://schemas.openxmlformats.org/officeDocument/2006/relationships/hyperlink" Target="https://resh.edu.ru/subject/lesson/7639/start/267725" TargetMode="External"/><Relationship Id="rId45" Type="http://schemas.openxmlformats.org/officeDocument/2006/relationships/hyperlink" Target="https://resh.edu.ru/subject/lesson/7646/start/312151/" TargetMode="External"/><Relationship Id="rId53" Type="http://schemas.openxmlformats.org/officeDocument/2006/relationships/hyperlink" Target="https://resh.edu.ru/subject/lesson/7621/" TargetMode="External"/><Relationship Id="rId58" Type="http://schemas.openxmlformats.org/officeDocument/2006/relationships/hyperlink" Target="https://resh.edu.ru/subject/lesson/6359/train/142528/" TargetMode="External"/><Relationship Id="rId66" Type="http://schemas.openxmlformats.org/officeDocument/2006/relationships/hyperlink" Target="https://russkiiyazyk.ru/slovoobrazovanie/slozhenie-slov.html" TargetMode="External"/><Relationship Id="rId74" Type="http://schemas.openxmlformats.org/officeDocument/2006/relationships/hyperlink" Target="https://resh.edu.ru/subject/lesson/544/" TargetMode="External"/><Relationship Id="rId79" Type="http://schemas.openxmlformats.org/officeDocument/2006/relationships/hyperlink" Target="https://resh.edu.ru/subject/lesson/7627/" TargetMode="External"/><Relationship Id="rId87" Type="http://schemas.openxmlformats.org/officeDocument/2006/relationships/hyperlink" Target="https://multiurok.ru/index.php/files/razriady-prilagatelnykh.html" TargetMode="External"/><Relationship Id="rId5" Type="http://schemas.openxmlformats.org/officeDocument/2006/relationships/hyperlink" Target="https://resh.edu.ru/subject/lesson/7624/start/267756/" TargetMode="External"/><Relationship Id="rId61" Type="http://schemas.openxmlformats.org/officeDocument/2006/relationships/hyperlink" Target="https://nsportal.ru/shkola/russkiy-yazyk/library/2017/02/20/urok-russkogo-yazyka-v-5-klasse-po-teme-frazeologiya" TargetMode="External"/><Relationship Id="rId82" Type="http://schemas.openxmlformats.org/officeDocument/2006/relationships/hyperlink" Target="https://resh.edu.ru/subject/lesson/7629/" TargetMode="External"/><Relationship Id="rId90" Type="http://schemas.openxmlformats.org/officeDocument/2006/relationships/hyperlink" Target="https://testedu.ru/test/russkij-yazyik/5-klass/pravopisanie-imeni-prilagatelnogo.html" TargetMode="External"/><Relationship Id="rId95" Type="http://schemas.openxmlformats.org/officeDocument/2006/relationships/hyperlink" Target="http://www.school.edu.ru/" TargetMode="External"/><Relationship Id="rId19" Type="http://schemas.openxmlformats.org/officeDocument/2006/relationships/hyperlink" Target="https://resh.edu.ru/subject/lesson/7682/start/306711/" TargetMode="External"/><Relationship Id="rId14" Type="http://schemas.openxmlformats.org/officeDocument/2006/relationships/hyperlink" Target="https://resh.edu.ru/subject/lesson/7667/start/306556" TargetMode="External"/><Relationship Id="rId22" Type="http://schemas.openxmlformats.org/officeDocument/2006/relationships/hyperlink" Target="https://resh.edu.ru/subject/lesson/7685/start/306773/" TargetMode="External"/><Relationship Id="rId27" Type="http://schemas.openxmlformats.org/officeDocument/2006/relationships/hyperlink" Target="https://resh.edu.ru/subject/lesson/7689/start/312554/" TargetMode="External"/><Relationship Id="rId30" Type="http://schemas.openxmlformats.org/officeDocument/2006/relationships/hyperlink" Target="https://resh.edu.ru/subject/lesson/7692/start/306897" TargetMode="External"/><Relationship Id="rId35" Type="http://schemas.openxmlformats.org/officeDocument/2006/relationships/hyperlink" Target="https://resh.edu.ru/subject/lesson/7627/start/311686/" TargetMode="External"/><Relationship Id="rId43" Type="http://schemas.openxmlformats.org/officeDocument/2006/relationships/hyperlink" Target="https://resh.edu.ru/subject/lesson/7636/start/264321" TargetMode="External"/><Relationship Id="rId48" Type="http://schemas.openxmlformats.org/officeDocument/2006/relationships/hyperlink" Target="https://resh.edu.ru/subject/lesson/7650/start/301715" TargetMode="External"/><Relationship Id="rId56" Type="http://schemas.openxmlformats.org/officeDocument/2006/relationships/hyperlink" Target="https://resh.edu.ru/subject/lesson/384/" TargetMode="External"/><Relationship Id="rId64" Type="http://schemas.openxmlformats.org/officeDocument/2006/relationships/hyperlink" Target="https://multiurok.ru/files/prezentatsiia-po-teme-interesnye-zadaniia-po-fonet.html" TargetMode="External"/><Relationship Id="rId69" Type="http://schemas.openxmlformats.org/officeDocument/2006/relationships/hyperlink" Target="https://resh.edu.ru/subject/lesson/7622/conspect/" TargetMode="External"/><Relationship Id="rId77" Type="http://schemas.openxmlformats.org/officeDocument/2006/relationships/hyperlink" Target="https://resh.edu.ru/subject/lesson/38/" TargetMode="External"/><Relationship Id="rId8" Type="http://schemas.openxmlformats.org/officeDocument/2006/relationships/hyperlink" Target="https://resh.edu.ru/subject/lesson/7656/start/264104/" TargetMode="External"/><Relationship Id="rId51" Type="http://schemas.openxmlformats.org/officeDocument/2006/relationships/hyperlink" Target="https://resh.edu.ru/subject/lesson/7653/start/312213/" TargetMode="External"/><Relationship Id="rId72" Type="http://schemas.openxmlformats.org/officeDocument/2006/relationships/hyperlink" Target="https://nsportal.ru/shkola/russkiy-yazyk/library/2017/02/20/urok-russkogo-yazyka-v-5-klasse-po-teme-frazeologiya" TargetMode="External"/><Relationship Id="rId80" Type="http://schemas.openxmlformats.org/officeDocument/2006/relationships/hyperlink" Target="https://nsportal.ru/shkola/russkiy-yazyk/library/2014/01/11/prezentatsiya-k-uroku-russkogo-yazyka-v-5-klasse" TargetMode="External"/><Relationship Id="rId85" Type="http://schemas.openxmlformats.org/officeDocument/2006/relationships/hyperlink" Target="https://resh.edu.ru/subject/lesson/7629/" TargetMode="External"/><Relationship Id="rId93" Type="http://schemas.openxmlformats.org/officeDocument/2006/relationships/hyperlink" Target="https://vk.com/doc71820256_597957093?hash=pfrcAU8Dyz9HmGRez9eqJiZ8zYYjSSX23WW4S2WNo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662/start/269303/" TargetMode="External"/><Relationship Id="rId17" Type="http://schemas.openxmlformats.org/officeDocument/2006/relationships/hyperlink" Target="https://resh.edu.ru/subject/lesson/7680/start/312430" TargetMode="External"/><Relationship Id="rId25" Type="http://schemas.openxmlformats.org/officeDocument/2006/relationships/hyperlink" Target="https://resh.edu.ru/subject/lesson/7629/start/311748/" TargetMode="External"/><Relationship Id="rId33" Type="http://schemas.openxmlformats.org/officeDocument/2006/relationships/hyperlink" Target="https://resh.edu.ru/subject/lesson/7694/start/312647/" TargetMode="External"/><Relationship Id="rId38" Type="http://schemas.openxmlformats.org/officeDocument/2006/relationships/hyperlink" Target="https://resh.edu.ru/subject/lesson/7699/start/307052/" TargetMode="External"/><Relationship Id="rId46" Type="http://schemas.openxmlformats.org/officeDocument/2006/relationships/hyperlink" Target="https://resh.edu.ru/subject/lesson/7647/start/294366/" TargetMode="External"/><Relationship Id="rId59" Type="http://schemas.openxmlformats.org/officeDocument/2006/relationships/hyperlink" Target="https://testedu.ru/test/russkij-yazyik/4-klass/povtorenie-izuchennogo-za-1-4-klassyi.html" TargetMode="External"/><Relationship Id="rId67" Type="http://schemas.openxmlformats.org/officeDocument/2006/relationships/hyperlink" Target="https://urok.1sept.ru/articles/669520" TargetMode="External"/><Relationship Id="rId20" Type="http://schemas.openxmlformats.org/officeDocument/2006/relationships/hyperlink" Target="https://resh.edu.ru/subject/lesson/7683/start/306742/" TargetMode="External"/><Relationship Id="rId41" Type="http://schemas.openxmlformats.org/officeDocument/2006/relationships/hyperlink" Target="https://resh.edu.ru/subject/lesson/7634/start/311872/" TargetMode="External"/><Relationship Id="rId54" Type="http://schemas.openxmlformats.org/officeDocument/2006/relationships/hyperlink" Target="https://multiurok.ru/files/urok-po-razvitiiu-rechi-funktsionalnye-raznovidnos.html" TargetMode="External"/><Relationship Id="rId62" Type="http://schemas.openxmlformats.org/officeDocument/2006/relationships/hyperlink" Target="https://multiurok.ru/files/urok-tekst-osnovnye-priznaki-teksta-5-klass.html" TargetMode="External"/><Relationship Id="rId70" Type="http://schemas.openxmlformats.org/officeDocument/2006/relationships/hyperlink" Target="https://resh.edu.ru/subject/lesson/577/" TargetMode="External"/><Relationship Id="rId75" Type="http://schemas.openxmlformats.org/officeDocument/2006/relationships/hyperlink" Target="https://resh.edu.ru/subject/lesson/1218/" TargetMode="External"/><Relationship Id="rId83" Type="http://schemas.openxmlformats.org/officeDocument/2006/relationships/hyperlink" Target="https://nsportal.ru/shkola/russkiy-yazyk/library/2013/01/24/ne-s-imenem-sushchestvitelnym-0" TargetMode="External"/><Relationship Id="rId88" Type="http://schemas.openxmlformats.org/officeDocument/2006/relationships/hyperlink" Target="https://nsportal.ru/shkola/russkiy-yazyk/library/2015/10/17/test-po-teme-bukvy-o-yo-posle-shipyashchih" TargetMode="External"/><Relationship Id="rId91" Type="http://schemas.openxmlformats.org/officeDocument/2006/relationships/hyperlink" Target="https://proshkolu.ru/user/ghtyfj65/file/6285808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60/start/269272" TargetMode="External"/><Relationship Id="rId15" Type="http://schemas.openxmlformats.org/officeDocument/2006/relationships/hyperlink" Target="https://resh.edu.ru/subject/lesson/7672/start/312368/" TargetMode="External"/><Relationship Id="rId23" Type="http://schemas.openxmlformats.org/officeDocument/2006/relationships/hyperlink" Target="https://resh.edu.ru/subject/lesson/7686/start/306804" TargetMode="External"/><Relationship Id="rId28" Type="http://schemas.openxmlformats.org/officeDocument/2006/relationships/hyperlink" Target="https://resh.edu.ru/subject/lesson/7690/start/312585/" TargetMode="External"/><Relationship Id="rId36" Type="http://schemas.openxmlformats.org/officeDocument/2006/relationships/hyperlink" Target="https://resh.edu.ru/subject/lesson/7628/start/311717/" TargetMode="External"/><Relationship Id="rId49" Type="http://schemas.openxmlformats.org/officeDocument/2006/relationships/hyperlink" Target="https://resh.edu.ru/subject/lesson/7652/start/301746/" TargetMode="External"/><Relationship Id="rId57" Type="http://schemas.openxmlformats.org/officeDocument/2006/relationships/hyperlink" Target="https://resh.edu.ru/subject/lesson/7624/" TargetMode="External"/><Relationship Id="rId10" Type="http://schemas.openxmlformats.org/officeDocument/2006/relationships/hyperlink" Target="https://resh.edu.ru/subject/lesson/7658/start/269241/" TargetMode="External"/><Relationship Id="rId31" Type="http://schemas.openxmlformats.org/officeDocument/2006/relationships/hyperlink" Target="https://resh.edu.ru/subject/lesson/7630/start/264972/" TargetMode="External"/><Relationship Id="rId44" Type="http://schemas.openxmlformats.org/officeDocument/2006/relationships/hyperlink" Target="https://resh.edu.ru/subject/lesson/7637/start/312058" TargetMode="External"/><Relationship Id="rId52" Type="http://schemas.openxmlformats.org/officeDocument/2006/relationships/hyperlink" Target="https://resh.edu.ru/subject/lesson/7621/conspect/306307/" TargetMode="External"/><Relationship Id="rId60" Type="http://schemas.openxmlformats.org/officeDocument/2006/relationships/hyperlink" Target="https://infourok.ru/material.html?mid=48336" TargetMode="External"/><Relationship Id="rId65" Type="http://schemas.openxmlformats.org/officeDocument/2006/relationships/hyperlink" Target="https://resh.edu.ru/subject/lesson/413/" TargetMode="External"/><Relationship Id="rId73" Type="http://schemas.openxmlformats.org/officeDocument/2006/relationships/hyperlink" Target="https://resh.edu.ru/subject/lesson/575/" TargetMode="External"/><Relationship Id="rId78" Type="http://schemas.openxmlformats.org/officeDocument/2006/relationships/hyperlink" Target="https://resh.edu.ru/subject/lesson/2244/main/" TargetMode="External"/><Relationship Id="rId81" Type="http://schemas.openxmlformats.org/officeDocument/2006/relationships/hyperlink" Target="https://nsportal.ru/shkola/russkiy-yazyk/library/2014/01/14/morfologicheskie-priznaki-glagola" TargetMode="External"/><Relationship Id="rId86" Type="http://schemas.openxmlformats.org/officeDocument/2006/relationships/hyperlink" Target="https://nsportal.ru/shkola/russkiy-yazyk/library/2018/09/15/urok-po-teme-imya-prilagatelnoe-5-klass" TargetMode="External"/><Relationship Id="rId94" Type="http://schemas.openxmlformats.org/officeDocument/2006/relationships/hyperlink" Target="https://znayka.cc/wp-content/uploads/2019/08/Russkij-yazyk.-5kl.Metodich.rekomend._Ladyzhenskaya_2014-144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57/start/265871/" TargetMode="External"/><Relationship Id="rId13" Type="http://schemas.openxmlformats.org/officeDocument/2006/relationships/hyperlink" Target="https://resh.edu.ru/subject/lesson/7664/start/306525/" TargetMode="External"/><Relationship Id="rId18" Type="http://schemas.openxmlformats.org/officeDocument/2006/relationships/hyperlink" Target="https://resh.edu.ru/subject/lesson/7681/start/263422/" TargetMode="External"/><Relationship Id="rId39" Type="http://schemas.openxmlformats.org/officeDocument/2006/relationships/hyperlink" Target="https://resh.edu.ru/subject/lesson/7638/start/311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51</Pages>
  <Words>13055</Words>
  <Characters>74415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HOMENOTE</dc:creator>
  <cp:keywords/>
  <dc:description/>
  <cp:lastModifiedBy>Ольга</cp:lastModifiedBy>
  <cp:revision>9</cp:revision>
  <dcterms:created xsi:type="dcterms:W3CDTF">2022-08-06T09:05:00Z</dcterms:created>
  <dcterms:modified xsi:type="dcterms:W3CDTF">2022-08-10T06:50:00Z</dcterms:modified>
</cp:coreProperties>
</file>