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95B" w:rsidRDefault="00CF095B" w:rsidP="0073721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F095B" w:rsidRPr="007B5951" w:rsidRDefault="00CF095B" w:rsidP="00CF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План </w:t>
      </w:r>
      <w:r w:rsidRPr="007B5951">
        <w:rPr>
          <w:rFonts w:ascii="Times New Roman" w:hAnsi="Times New Roman"/>
          <w:b/>
          <w:sz w:val="28"/>
          <w:szCs w:val="28"/>
        </w:rPr>
        <w:t xml:space="preserve"> деятельности</w:t>
      </w:r>
      <w:proofErr w:type="gramEnd"/>
      <w:r w:rsidRPr="007B5951">
        <w:rPr>
          <w:rFonts w:ascii="Times New Roman" w:hAnsi="Times New Roman"/>
          <w:b/>
          <w:sz w:val="28"/>
          <w:szCs w:val="28"/>
        </w:rPr>
        <w:t xml:space="preserve"> опорной школы по переходу на обновленный ФГОС и развитию функциональной грамотности</w:t>
      </w:r>
      <w:r w:rsidRPr="007B5951">
        <w:rPr>
          <w:rFonts w:ascii="Times New Roman" w:hAnsi="Times New Roman"/>
          <w:sz w:val="28"/>
          <w:szCs w:val="28"/>
        </w:rPr>
        <w:t xml:space="preserve"> </w:t>
      </w:r>
      <w:r w:rsidRPr="007B5951">
        <w:rPr>
          <w:rFonts w:ascii="Times New Roman" w:hAnsi="Times New Roman"/>
          <w:b/>
          <w:sz w:val="28"/>
          <w:szCs w:val="28"/>
        </w:rPr>
        <w:t>учащихся</w:t>
      </w:r>
    </w:p>
    <w:p w:rsidR="00CF095B" w:rsidRPr="007B5951" w:rsidRDefault="00CF095B" w:rsidP="00CF095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B5951">
        <w:rPr>
          <w:rFonts w:ascii="Times New Roman" w:hAnsi="Times New Roman"/>
          <w:b/>
          <w:sz w:val="28"/>
          <w:szCs w:val="28"/>
        </w:rPr>
        <w:t>на 2022 год</w:t>
      </w: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095B">
        <w:rPr>
          <w:rFonts w:ascii="Times New Roman" w:hAnsi="Times New Roman"/>
          <w:sz w:val="28"/>
          <w:szCs w:val="28"/>
        </w:rPr>
        <w:t>Опорная  школа</w:t>
      </w:r>
      <w:proofErr w:type="gramEnd"/>
      <w:r w:rsidR="008007AD">
        <w:rPr>
          <w:rFonts w:ascii="Times New Roman" w:hAnsi="Times New Roman"/>
          <w:sz w:val="28"/>
          <w:szCs w:val="28"/>
        </w:rPr>
        <w:t xml:space="preserve">: </w:t>
      </w:r>
      <w:r w:rsidRPr="00CF095B">
        <w:rPr>
          <w:rFonts w:ascii="Times New Roman" w:hAnsi="Times New Roman"/>
          <w:sz w:val="28"/>
          <w:szCs w:val="28"/>
        </w:rPr>
        <w:t xml:space="preserve"> СОШ № 17 имени А.А.Герасимова </w:t>
      </w: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95B">
        <w:rPr>
          <w:rFonts w:ascii="Times New Roman" w:hAnsi="Times New Roman"/>
          <w:sz w:val="28"/>
          <w:szCs w:val="28"/>
        </w:rPr>
        <w:t>Руководитель</w:t>
      </w:r>
      <w:r w:rsidR="005951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95182">
        <w:rPr>
          <w:rFonts w:ascii="Times New Roman" w:hAnsi="Times New Roman"/>
          <w:sz w:val="28"/>
          <w:szCs w:val="28"/>
        </w:rPr>
        <w:t>ООО</w:t>
      </w:r>
      <w:r w:rsidR="008503DF">
        <w:rPr>
          <w:rFonts w:ascii="Times New Roman" w:hAnsi="Times New Roman"/>
          <w:sz w:val="28"/>
          <w:szCs w:val="28"/>
        </w:rPr>
        <w:t>:</w:t>
      </w:r>
      <w:r w:rsidRPr="00CF095B">
        <w:rPr>
          <w:rFonts w:ascii="Times New Roman" w:hAnsi="Times New Roman"/>
          <w:sz w:val="28"/>
          <w:szCs w:val="28"/>
        </w:rPr>
        <w:t xml:space="preserve">  Серебрякова</w:t>
      </w:r>
      <w:proofErr w:type="gramEnd"/>
      <w:r w:rsidRPr="00CF095B">
        <w:rPr>
          <w:rFonts w:ascii="Times New Roman" w:hAnsi="Times New Roman"/>
          <w:sz w:val="28"/>
          <w:szCs w:val="28"/>
        </w:rPr>
        <w:t xml:space="preserve"> С.В.</w:t>
      </w: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095B">
        <w:rPr>
          <w:rFonts w:ascii="Times New Roman" w:hAnsi="Times New Roman"/>
          <w:sz w:val="28"/>
          <w:szCs w:val="28"/>
        </w:rPr>
        <w:t>ООО, включенные в образовательный округ: СОШ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95B">
        <w:rPr>
          <w:rFonts w:ascii="Times New Roman" w:hAnsi="Times New Roman"/>
          <w:sz w:val="28"/>
          <w:szCs w:val="28"/>
        </w:rPr>
        <w:t>№ 36, ООШ № 15</w:t>
      </w:r>
      <w:r>
        <w:rPr>
          <w:rFonts w:ascii="Times New Roman" w:hAnsi="Times New Roman"/>
          <w:sz w:val="28"/>
          <w:szCs w:val="28"/>
        </w:rPr>
        <w:t xml:space="preserve"> имени Н.И.</w:t>
      </w:r>
      <w:r w:rsidR="008503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Дементьева</w:t>
      </w:r>
      <w:r w:rsidRPr="00CF095B">
        <w:rPr>
          <w:rFonts w:ascii="Times New Roman" w:hAnsi="Times New Roman"/>
          <w:sz w:val="28"/>
          <w:szCs w:val="28"/>
        </w:rPr>
        <w:t>, Гимназия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F095B">
        <w:rPr>
          <w:rFonts w:ascii="Times New Roman" w:hAnsi="Times New Roman"/>
          <w:sz w:val="28"/>
          <w:szCs w:val="28"/>
        </w:rPr>
        <w:t xml:space="preserve">№ 8 имени Л.М. </w:t>
      </w:r>
      <w:proofErr w:type="spellStart"/>
      <w:r w:rsidRPr="00CF095B">
        <w:rPr>
          <w:rFonts w:ascii="Times New Roman" w:hAnsi="Times New Roman"/>
          <w:sz w:val="28"/>
          <w:szCs w:val="28"/>
        </w:rPr>
        <w:t>Марасиновой</w:t>
      </w:r>
      <w:proofErr w:type="spellEnd"/>
      <w:r w:rsidRPr="00CF095B">
        <w:rPr>
          <w:rFonts w:ascii="Times New Roman" w:hAnsi="Times New Roman"/>
          <w:sz w:val="28"/>
          <w:szCs w:val="28"/>
        </w:rPr>
        <w:t>, МОУ школа-интернат № 2 «Рыбинский кадетский корпус».</w:t>
      </w:r>
    </w:p>
    <w:p w:rsidR="00CF095B" w:rsidRPr="00CF095B" w:rsidRDefault="00CF095B" w:rsidP="00CF09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095B" w:rsidRDefault="00CF095B" w:rsidP="00CF09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F095B">
        <w:rPr>
          <w:rFonts w:ascii="Times New Roman" w:hAnsi="Times New Roman"/>
          <w:sz w:val="28"/>
          <w:szCs w:val="28"/>
        </w:rPr>
        <w:t xml:space="preserve">Цель деятельности </w:t>
      </w:r>
      <w:r w:rsidR="00595182">
        <w:rPr>
          <w:rFonts w:ascii="Times New Roman" w:hAnsi="Times New Roman"/>
          <w:sz w:val="28"/>
          <w:szCs w:val="28"/>
        </w:rPr>
        <w:t>ООО</w:t>
      </w:r>
      <w:r w:rsidRPr="00CF095B">
        <w:rPr>
          <w:rFonts w:ascii="Times New Roman" w:hAnsi="Times New Roman"/>
          <w:sz w:val="28"/>
          <w:szCs w:val="28"/>
        </w:rPr>
        <w:t xml:space="preserve">: </w:t>
      </w:r>
      <w:r w:rsidRPr="00F73E18">
        <w:rPr>
          <w:rFonts w:ascii="Times New Roman" w:hAnsi="Times New Roman"/>
          <w:i/>
          <w:sz w:val="28"/>
          <w:szCs w:val="28"/>
        </w:rPr>
        <w:t>содействие развитию единого информационно-образовательного и методического пространства формирования функциональной грамотности и осуществления перехода на обновленные ФГОС</w:t>
      </w:r>
      <w:r w:rsidR="00CC39BA">
        <w:rPr>
          <w:rFonts w:ascii="Times New Roman" w:hAnsi="Times New Roman"/>
          <w:i/>
          <w:sz w:val="28"/>
          <w:szCs w:val="28"/>
        </w:rPr>
        <w:t>.</w:t>
      </w:r>
    </w:p>
    <w:p w:rsidR="00CC39BA" w:rsidRDefault="00CC39BA" w:rsidP="00CF09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C39BA" w:rsidRPr="00CC39BA" w:rsidRDefault="00CC39BA" w:rsidP="00CC39B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C39BA">
        <w:rPr>
          <w:rFonts w:ascii="Times New Roman" w:hAnsi="Times New Roman"/>
          <w:i/>
          <w:iCs/>
          <w:sz w:val="28"/>
          <w:szCs w:val="28"/>
        </w:rPr>
        <w:t xml:space="preserve">Конкретная цель </w:t>
      </w:r>
      <w:proofErr w:type="gramStart"/>
      <w:r w:rsidRPr="00CC39BA">
        <w:rPr>
          <w:rFonts w:ascii="Times New Roman" w:hAnsi="Times New Roman"/>
          <w:i/>
          <w:iCs/>
          <w:sz w:val="28"/>
          <w:szCs w:val="28"/>
        </w:rPr>
        <w:t>ОШ</w:t>
      </w:r>
      <w:r w:rsidRPr="00CC39BA">
        <w:rPr>
          <w:rFonts w:ascii="Times New Roman" w:hAnsi="Times New Roman"/>
          <w:i/>
          <w:sz w:val="28"/>
          <w:szCs w:val="28"/>
        </w:rPr>
        <w:t>:  содействие</w:t>
      </w:r>
      <w:proofErr w:type="gramEnd"/>
      <w:r w:rsidRPr="00CC39BA">
        <w:rPr>
          <w:rFonts w:ascii="Times New Roman" w:hAnsi="Times New Roman"/>
          <w:i/>
          <w:sz w:val="28"/>
          <w:szCs w:val="28"/>
        </w:rPr>
        <w:t xml:space="preserve"> развитию гражданского образования в МСО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CC39BA" w:rsidRPr="007B5951" w:rsidRDefault="00CC39BA" w:rsidP="00CF095B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CF095B" w:rsidRPr="007B5951" w:rsidRDefault="00CF095B" w:rsidP="00CF095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7B5951">
        <w:rPr>
          <w:rFonts w:ascii="Times New Roman" w:hAnsi="Times New Roman"/>
          <w:sz w:val="28"/>
          <w:szCs w:val="28"/>
        </w:rPr>
        <w:t>Задачи опорной школы:</w:t>
      </w:r>
    </w:p>
    <w:p w:rsidR="00000000" w:rsidRPr="00CC39BA" w:rsidRDefault="00985EB4" w:rsidP="00CC39BA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CC39BA">
        <w:rPr>
          <w:rFonts w:ascii="Times New Roman" w:hAnsi="Times New Roman"/>
          <w:i/>
          <w:sz w:val="28"/>
          <w:szCs w:val="28"/>
        </w:rPr>
        <w:t>определение приоритетов</w:t>
      </w:r>
      <w:r w:rsidR="00CC39BA">
        <w:rPr>
          <w:rFonts w:ascii="Times New Roman" w:hAnsi="Times New Roman"/>
          <w:i/>
          <w:sz w:val="28"/>
          <w:szCs w:val="28"/>
        </w:rPr>
        <w:t xml:space="preserve"> ОО-партнёров</w:t>
      </w:r>
      <w:r w:rsidRPr="00CC39BA">
        <w:rPr>
          <w:rFonts w:ascii="Times New Roman" w:hAnsi="Times New Roman"/>
          <w:i/>
          <w:sz w:val="28"/>
          <w:szCs w:val="28"/>
        </w:rPr>
        <w:t xml:space="preserve">, </w:t>
      </w:r>
      <w:r w:rsidR="00CC39BA">
        <w:rPr>
          <w:rFonts w:ascii="Times New Roman" w:hAnsi="Times New Roman"/>
          <w:i/>
          <w:sz w:val="28"/>
          <w:szCs w:val="28"/>
        </w:rPr>
        <w:t>определение сроков</w:t>
      </w:r>
      <w:r w:rsidRPr="00CC39BA">
        <w:rPr>
          <w:rFonts w:ascii="Times New Roman" w:hAnsi="Times New Roman"/>
          <w:i/>
          <w:sz w:val="28"/>
          <w:szCs w:val="28"/>
        </w:rPr>
        <w:t>, ресурсов совместной деятельности</w:t>
      </w:r>
      <w:r w:rsidR="00CC39BA">
        <w:rPr>
          <w:rFonts w:ascii="Times New Roman" w:hAnsi="Times New Roman"/>
          <w:i/>
          <w:sz w:val="28"/>
          <w:szCs w:val="28"/>
        </w:rPr>
        <w:t>;</w:t>
      </w:r>
      <w:r w:rsidRPr="00CC39BA">
        <w:rPr>
          <w:rFonts w:ascii="Times New Roman" w:hAnsi="Times New Roman"/>
          <w:i/>
          <w:sz w:val="28"/>
          <w:szCs w:val="28"/>
        </w:rPr>
        <w:t xml:space="preserve"> </w:t>
      </w:r>
    </w:p>
    <w:p w:rsidR="00CC39BA" w:rsidRDefault="00985EB4" w:rsidP="00FD3985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CC39BA">
        <w:rPr>
          <w:rFonts w:ascii="Times New Roman" w:hAnsi="Times New Roman"/>
          <w:i/>
          <w:sz w:val="28"/>
          <w:szCs w:val="28"/>
        </w:rPr>
        <w:t>определение цели и результата гражданского образования</w:t>
      </w:r>
      <w:r w:rsidR="00CC39BA">
        <w:rPr>
          <w:rFonts w:ascii="Times New Roman" w:hAnsi="Times New Roman"/>
          <w:i/>
          <w:sz w:val="28"/>
          <w:szCs w:val="28"/>
        </w:rPr>
        <w:t>;</w:t>
      </w:r>
      <w:r w:rsidRPr="00CC39BA">
        <w:rPr>
          <w:rFonts w:ascii="Times New Roman" w:hAnsi="Times New Roman"/>
          <w:i/>
          <w:sz w:val="28"/>
          <w:szCs w:val="28"/>
        </w:rPr>
        <w:t xml:space="preserve"> </w:t>
      </w:r>
    </w:p>
    <w:p w:rsidR="00CC39BA" w:rsidRPr="00CC39BA" w:rsidRDefault="00985EB4" w:rsidP="00900CF8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CC39BA">
        <w:rPr>
          <w:rFonts w:ascii="Times New Roman" w:hAnsi="Times New Roman"/>
          <w:i/>
          <w:sz w:val="28"/>
          <w:szCs w:val="28"/>
        </w:rPr>
        <w:t>привлечение внимания к проблеме культурной и гражданской грамотности подр</w:t>
      </w:r>
      <w:r w:rsidRPr="00CC39BA">
        <w:rPr>
          <w:rFonts w:ascii="Times New Roman" w:hAnsi="Times New Roman"/>
          <w:i/>
          <w:sz w:val="28"/>
          <w:szCs w:val="28"/>
        </w:rPr>
        <w:t>остков</w:t>
      </w:r>
      <w:r w:rsidR="00CC39BA" w:rsidRPr="00CC39BA">
        <w:rPr>
          <w:rFonts w:ascii="Times New Roman" w:hAnsi="Times New Roman"/>
          <w:i/>
          <w:sz w:val="28"/>
          <w:szCs w:val="28"/>
        </w:rPr>
        <w:t xml:space="preserve"> и молодежи</w:t>
      </w:r>
      <w:r w:rsidR="00CC39BA">
        <w:rPr>
          <w:rFonts w:ascii="Times New Roman" w:hAnsi="Times New Roman"/>
          <w:i/>
          <w:sz w:val="28"/>
          <w:szCs w:val="28"/>
        </w:rPr>
        <w:t>;</w:t>
      </w:r>
    </w:p>
    <w:p w:rsidR="00CC39BA" w:rsidRPr="00CC39BA" w:rsidRDefault="00985EB4" w:rsidP="00F222E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CC39BA">
        <w:rPr>
          <w:rFonts w:ascii="Times New Roman" w:hAnsi="Times New Roman"/>
          <w:i/>
          <w:sz w:val="28"/>
          <w:szCs w:val="28"/>
        </w:rPr>
        <w:t>изучение практик школ-партнёров формирования гражданской идентичности в</w:t>
      </w:r>
      <w:r w:rsidR="00CC39BA" w:rsidRPr="00CC39BA">
        <w:rPr>
          <w:rFonts w:ascii="Times New Roman" w:hAnsi="Times New Roman"/>
          <w:i/>
          <w:sz w:val="28"/>
          <w:szCs w:val="28"/>
        </w:rPr>
        <w:t xml:space="preserve">       контексте приоритетов ФГОС 2021</w:t>
      </w:r>
    </w:p>
    <w:p w:rsidR="008503DF" w:rsidRPr="008503DF" w:rsidRDefault="00CF095B" w:rsidP="005458D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i/>
          <w:sz w:val="28"/>
          <w:szCs w:val="28"/>
        </w:rPr>
      </w:pPr>
      <w:r w:rsidRPr="008503DF">
        <w:rPr>
          <w:rFonts w:ascii="Times New Roman" w:hAnsi="Times New Roman"/>
          <w:i/>
          <w:sz w:val="28"/>
          <w:szCs w:val="28"/>
        </w:rPr>
        <w:t>создание условий для распространения и внедрения, обеспечения доступности методических рекомендаций и ценных практик формирования функциональной грамотности учащихся;</w:t>
      </w:r>
    </w:p>
    <w:p w:rsidR="008503DF" w:rsidRPr="008503DF" w:rsidRDefault="00CF095B" w:rsidP="005458D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i/>
          <w:sz w:val="28"/>
          <w:szCs w:val="28"/>
        </w:rPr>
      </w:pPr>
      <w:r w:rsidRPr="008503DF">
        <w:rPr>
          <w:rFonts w:ascii="Times New Roman" w:hAnsi="Times New Roman"/>
          <w:i/>
          <w:sz w:val="28"/>
          <w:szCs w:val="28"/>
        </w:rPr>
        <w:t>мобилизация и повышение эффективности использования ресурсов методической сети для обеспечения условий эффективного перехода на обновленные ФГОС на уровнях начального и основного общего образования;</w:t>
      </w:r>
    </w:p>
    <w:p w:rsidR="008503DF" w:rsidRPr="008503DF" w:rsidRDefault="00CF095B" w:rsidP="004D389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8503DF">
        <w:rPr>
          <w:rFonts w:ascii="Times New Roman" w:hAnsi="Times New Roman"/>
          <w:i/>
          <w:sz w:val="28"/>
          <w:szCs w:val="28"/>
        </w:rPr>
        <w:t>развитие кооперации и специализации участников с</w:t>
      </w:r>
      <w:r w:rsidR="008503DF">
        <w:rPr>
          <w:rFonts w:ascii="Times New Roman" w:hAnsi="Times New Roman"/>
          <w:i/>
          <w:sz w:val="28"/>
          <w:szCs w:val="28"/>
        </w:rPr>
        <w:t>етевого объединения;</w:t>
      </w:r>
    </w:p>
    <w:p w:rsidR="008503DF" w:rsidRPr="008503DF" w:rsidRDefault="008503DF" w:rsidP="004D3897">
      <w:pPr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hAnsi="Times New Roman"/>
          <w:i/>
          <w:sz w:val="28"/>
          <w:szCs w:val="28"/>
        </w:rPr>
      </w:pPr>
      <w:r w:rsidRPr="008503DF">
        <w:rPr>
          <w:rFonts w:ascii="Times New Roman" w:hAnsi="Times New Roman"/>
          <w:i/>
          <w:sz w:val="28"/>
          <w:szCs w:val="28"/>
        </w:rPr>
        <w:t>привлечение к совместной деятельности в рамках сети самых лучших партнёров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503DF" w:rsidRPr="00F73E18" w:rsidRDefault="008503DF" w:rsidP="008503DF">
      <w:pPr>
        <w:spacing w:after="0" w:line="276" w:lineRule="auto"/>
        <w:ind w:left="720"/>
        <w:jc w:val="both"/>
        <w:rPr>
          <w:rFonts w:ascii="Times New Roman" w:hAnsi="Times New Roman"/>
          <w:i/>
          <w:sz w:val="28"/>
          <w:szCs w:val="28"/>
        </w:rPr>
      </w:pPr>
    </w:p>
    <w:p w:rsidR="00CF095B" w:rsidRDefault="00CF095B" w:rsidP="00CF095B">
      <w:pPr>
        <w:spacing w:after="0"/>
        <w:rPr>
          <w:rFonts w:ascii="Times New Roman" w:hAnsi="Times New Roman"/>
          <w:sz w:val="28"/>
          <w:szCs w:val="28"/>
        </w:rPr>
      </w:pPr>
      <w:r w:rsidRPr="007B5951">
        <w:rPr>
          <w:rFonts w:ascii="Times New Roman" w:hAnsi="Times New Roman"/>
          <w:sz w:val="28"/>
          <w:szCs w:val="28"/>
        </w:rPr>
        <w:t>Адрес электронной страницы опорной школы на сайте учреждения</w:t>
      </w:r>
    </w:p>
    <w:p w:rsidR="00CF095B" w:rsidRDefault="00985EB4" w:rsidP="00CF095B">
      <w:pPr>
        <w:spacing w:after="0"/>
        <w:rPr>
          <w:rFonts w:ascii="Times New Roman" w:hAnsi="Times New Roman"/>
          <w:b/>
          <w:sz w:val="28"/>
          <w:szCs w:val="28"/>
        </w:rPr>
      </w:pPr>
      <w:hyperlink r:id="rId7" w:tgtFrame="_blank" w:history="1">
        <w:r w:rsidR="00CF095B">
          <w:rPr>
            <w:rStyle w:val="a8"/>
            <w:rFonts w:ascii="Verdana" w:hAnsi="Verdana"/>
            <w:color w:val="0000CC"/>
            <w:sz w:val="18"/>
            <w:szCs w:val="18"/>
            <w:shd w:val="clear" w:color="auto" w:fill="FFFFFF"/>
          </w:rPr>
          <w:t>https://school17-ryb.edu.yar.ru/fgos/fgos.html</w:t>
        </w:r>
      </w:hyperlink>
    </w:p>
    <w:p w:rsidR="004E3910" w:rsidRDefault="004E3910" w:rsidP="004E39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1113" w:type="dxa"/>
        <w:tblLook w:val="04A0" w:firstRow="1" w:lastRow="0" w:firstColumn="1" w:lastColumn="0" w:noHBand="0" w:noVBand="1"/>
      </w:tblPr>
      <w:tblGrid>
        <w:gridCol w:w="641"/>
        <w:gridCol w:w="2970"/>
        <w:gridCol w:w="2190"/>
        <w:gridCol w:w="2342"/>
        <w:gridCol w:w="2970"/>
      </w:tblGrid>
      <w:tr w:rsidR="00106B17" w:rsidRPr="00CD1052" w:rsidTr="00BD5EC7">
        <w:tc>
          <w:tcPr>
            <w:tcW w:w="641" w:type="dxa"/>
          </w:tcPr>
          <w:p w:rsidR="004E3910" w:rsidRPr="00CD1052" w:rsidRDefault="004E3910" w:rsidP="004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2">
              <w:rPr>
                <w:rFonts w:ascii="Times New Roman" w:hAnsi="Times New Roman"/>
                <w:sz w:val="24"/>
                <w:szCs w:val="24"/>
              </w:rPr>
              <w:t>№/п</w:t>
            </w:r>
          </w:p>
        </w:tc>
        <w:tc>
          <w:tcPr>
            <w:tcW w:w="2970" w:type="dxa"/>
          </w:tcPr>
          <w:p w:rsidR="004E3910" w:rsidRPr="00CD1052" w:rsidRDefault="004E3910" w:rsidP="004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2">
              <w:rPr>
                <w:rFonts w:ascii="Times New Roman" w:hAnsi="Times New Roman"/>
                <w:sz w:val="24"/>
                <w:szCs w:val="24"/>
              </w:rPr>
              <w:t>Мероприятие /вид деятельности</w:t>
            </w:r>
          </w:p>
        </w:tc>
        <w:tc>
          <w:tcPr>
            <w:tcW w:w="2190" w:type="dxa"/>
          </w:tcPr>
          <w:p w:rsidR="004E3910" w:rsidRPr="00CD1052" w:rsidRDefault="004E3910" w:rsidP="004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2">
              <w:rPr>
                <w:rFonts w:ascii="Times New Roman" w:hAnsi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342" w:type="dxa"/>
          </w:tcPr>
          <w:p w:rsidR="004E3910" w:rsidRPr="00CD1052" w:rsidRDefault="004E3910" w:rsidP="004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2">
              <w:rPr>
                <w:rFonts w:ascii="Times New Roman" w:hAnsi="Times New Roman"/>
                <w:sz w:val="24"/>
                <w:szCs w:val="24"/>
              </w:rPr>
              <w:t>Ответственный за исполнение</w:t>
            </w:r>
          </w:p>
        </w:tc>
        <w:tc>
          <w:tcPr>
            <w:tcW w:w="2970" w:type="dxa"/>
          </w:tcPr>
          <w:p w:rsidR="004E3910" w:rsidRPr="00CD1052" w:rsidRDefault="004E3910" w:rsidP="004E39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1052">
              <w:rPr>
                <w:rFonts w:ascii="Times New Roman" w:hAnsi="Times New Roman"/>
                <w:sz w:val="24"/>
                <w:szCs w:val="24"/>
              </w:rPr>
              <w:t>Результат /плановое значение</w:t>
            </w:r>
          </w:p>
        </w:tc>
      </w:tr>
      <w:tr w:rsidR="004E3910" w:rsidRPr="00CD1052" w:rsidTr="00BD5EC7">
        <w:tc>
          <w:tcPr>
            <w:tcW w:w="11113" w:type="dxa"/>
            <w:gridSpan w:val="5"/>
          </w:tcPr>
          <w:p w:rsidR="004E3910" w:rsidRPr="001A072A" w:rsidRDefault="004E3910" w:rsidP="004E391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A072A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Просветительская деятельность</w:t>
            </w:r>
            <w:r w:rsidRPr="001A072A">
              <w:rPr>
                <w:rFonts w:ascii="Times New Roman" w:hAnsi="Times New Roman"/>
                <w:b/>
                <w:i/>
                <w:sz w:val="28"/>
                <w:szCs w:val="28"/>
                <w:vertAlign w:val="superscript"/>
              </w:rPr>
              <w:footnoteReference w:id="1"/>
            </w:r>
          </w:p>
        </w:tc>
      </w:tr>
      <w:tr w:rsidR="00DE7CA7" w:rsidRPr="00CD1052" w:rsidTr="00BD5EC7">
        <w:tc>
          <w:tcPr>
            <w:tcW w:w="641" w:type="dxa"/>
          </w:tcPr>
          <w:p w:rsidR="00DE7CA7" w:rsidRPr="00CD1052" w:rsidRDefault="00AC03BD" w:rsidP="00DE7C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shd w:val="clear" w:color="auto" w:fill="auto"/>
          </w:tcPr>
          <w:p w:rsidR="00DE7CA7" w:rsidRPr="00086671" w:rsidRDefault="00DE7CA7" w:rsidP="00595182">
            <w:pPr>
              <w:rPr>
                <w:rFonts w:ascii="Times New Roman" w:hAnsi="Times New Roman"/>
                <w:sz w:val="24"/>
                <w:szCs w:val="24"/>
              </w:rPr>
            </w:pPr>
            <w:r w:rsidRPr="00086671">
              <w:rPr>
                <w:rFonts w:ascii="Times New Roman" w:hAnsi="Times New Roman"/>
                <w:sz w:val="24"/>
                <w:szCs w:val="24"/>
              </w:rPr>
              <w:t>Совещание рабочей группы с представителями школ-партнеров «</w:t>
            </w:r>
            <w:r w:rsidR="00595182">
              <w:rPr>
                <w:rFonts w:ascii="Times New Roman" w:hAnsi="Times New Roman"/>
                <w:sz w:val="24"/>
                <w:szCs w:val="24"/>
              </w:rPr>
              <w:t>Ревизия</w:t>
            </w:r>
            <w:r w:rsidRPr="00086671">
              <w:rPr>
                <w:rFonts w:ascii="Times New Roman" w:hAnsi="Times New Roman"/>
                <w:sz w:val="24"/>
                <w:szCs w:val="24"/>
              </w:rPr>
              <w:t xml:space="preserve"> ресурсов методической сети для обеспечения условий эффективного перехода на обновленные ФГОС и формирования ФГ учащихся» </w:t>
            </w:r>
          </w:p>
        </w:tc>
        <w:tc>
          <w:tcPr>
            <w:tcW w:w="2190" w:type="dxa"/>
            <w:shd w:val="clear" w:color="auto" w:fill="auto"/>
          </w:tcPr>
          <w:p w:rsidR="00DE7CA7" w:rsidRPr="001F60BA" w:rsidRDefault="00DE7CA7" w:rsidP="00DE7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2022</w:t>
            </w:r>
          </w:p>
        </w:tc>
        <w:tc>
          <w:tcPr>
            <w:tcW w:w="2342" w:type="dxa"/>
            <w:shd w:val="clear" w:color="auto" w:fill="auto"/>
          </w:tcPr>
          <w:p w:rsidR="00DE7CA7" w:rsidRDefault="00DE7CA7" w:rsidP="00DE7CA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DE7CA7" w:rsidRPr="001F60BA" w:rsidRDefault="00DE7CA7" w:rsidP="00DE7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школ-партнеров</w:t>
            </w:r>
          </w:p>
        </w:tc>
        <w:tc>
          <w:tcPr>
            <w:tcW w:w="2970" w:type="dxa"/>
            <w:shd w:val="clear" w:color="auto" w:fill="auto"/>
          </w:tcPr>
          <w:p w:rsidR="00DE7CA7" w:rsidRPr="001F60BA" w:rsidRDefault="00DE7CA7" w:rsidP="00DE7C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Определены имеющиеся информационные, организационные, методические ресурсы в школах-участниках методической сети</w:t>
            </w:r>
          </w:p>
        </w:tc>
      </w:tr>
      <w:tr w:rsidR="0051501C" w:rsidRPr="00CD1052" w:rsidTr="00BD5EC7">
        <w:tc>
          <w:tcPr>
            <w:tcW w:w="641" w:type="dxa"/>
          </w:tcPr>
          <w:p w:rsidR="0051501C" w:rsidRPr="00CD1052" w:rsidRDefault="00AC03BD" w:rsidP="00515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shd w:val="clear" w:color="auto" w:fill="auto"/>
          </w:tcPr>
          <w:p w:rsidR="0051501C" w:rsidRPr="00086671" w:rsidRDefault="0051501C" w:rsidP="00595182">
            <w:pPr>
              <w:rPr>
                <w:rFonts w:ascii="Times New Roman" w:hAnsi="Times New Roman"/>
                <w:sz w:val="24"/>
                <w:szCs w:val="24"/>
              </w:rPr>
            </w:pPr>
            <w:r w:rsidRPr="00086671">
              <w:rPr>
                <w:rFonts w:ascii="Times New Roman" w:hAnsi="Times New Roman"/>
                <w:sz w:val="24"/>
                <w:szCs w:val="24"/>
              </w:rPr>
              <w:t xml:space="preserve">Совещание рабочей группы с </w:t>
            </w:r>
            <w:r w:rsidR="00595182">
              <w:rPr>
                <w:rFonts w:ascii="Times New Roman" w:hAnsi="Times New Roman"/>
                <w:sz w:val="24"/>
                <w:szCs w:val="24"/>
              </w:rPr>
              <w:t xml:space="preserve">представителями школ-партнеров </w:t>
            </w:r>
            <w:r w:rsidR="008007AD">
              <w:rPr>
                <w:rFonts w:ascii="Times New Roman" w:hAnsi="Times New Roman"/>
                <w:sz w:val="24"/>
                <w:szCs w:val="24"/>
              </w:rPr>
              <w:t>«</w:t>
            </w:r>
            <w:r w:rsidR="00595182">
              <w:rPr>
                <w:rFonts w:ascii="Times New Roman" w:hAnsi="Times New Roman"/>
                <w:sz w:val="24"/>
                <w:szCs w:val="24"/>
              </w:rPr>
              <w:t xml:space="preserve">Понятийное поле </w:t>
            </w:r>
            <w:r w:rsidR="008007AD">
              <w:rPr>
                <w:rFonts w:ascii="Times New Roman" w:hAnsi="Times New Roman"/>
                <w:sz w:val="24"/>
                <w:szCs w:val="24"/>
              </w:rPr>
              <w:t xml:space="preserve">по вопросу </w:t>
            </w:r>
            <w:r w:rsidR="00595182">
              <w:rPr>
                <w:rFonts w:ascii="Times New Roman" w:hAnsi="Times New Roman"/>
                <w:sz w:val="24"/>
                <w:szCs w:val="24"/>
              </w:rPr>
              <w:t>ф</w:t>
            </w:r>
            <w:r w:rsidR="008007AD">
              <w:rPr>
                <w:rFonts w:ascii="Times New Roman" w:hAnsi="Times New Roman"/>
                <w:sz w:val="24"/>
                <w:szCs w:val="24"/>
              </w:rPr>
              <w:t>ормирования</w:t>
            </w:r>
            <w:r w:rsidRPr="000866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 грамотности и гражданской культуры</w:t>
            </w:r>
            <w:r w:rsidRPr="00086671">
              <w:rPr>
                <w:rFonts w:ascii="Times New Roman" w:hAnsi="Times New Roman"/>
                <w:sz w:val="24"/>
                <w:szCs w:val="24"/>
              </w:rPr>
              <w:t xml:space="preserve"> учащихся»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B5CEC">
              <w:rPr>
                <w:rFonts w:ascii="Times New Roman" w:hAnsi="Times New Roman"/>
                <w:sz w:val="24"/>
                <w:szCs w:val="24"/>
              </w:rPr>
              <w:t>т</w:t>
            </w:r>
            <w:r w:rsidR="00BB5CEC" w:rsidRPr="00BB5CEC">
              <w:rPr>
                <w:rFonts w:ascii="Times New Roman" w:hAnsi="Times New Roman"/>
                <w:sz w:val="24"/>
                <w:szCs w:val="24"/>
              </w:rPr>
              <w:t>ерминологическое поле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90" w:type="dxa"/>
            <w:shd w:val="clear" w:color="auto" w:fill="auto"/>
          </w:tcPr>
          <w:p w:rsidR="0051501C" w:rsidRPr="001F60BA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 2022</w:t>
            </w:r>
          </w:p>
        </w:tc>
        <w:tc>
          <w:tcPr>
            <w:tcW w:w="2342" w:type="dxa"/>
            <w:shd w:val="clear" w:color="auto" w:fill="auto"/>
          </w:tcPr>
          <w:p w:rsidR="0051501C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51501C" w:rsidRPr="001F60BA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школ-партнеров</w:t>
            </w:r>
          </w:p>
        </w:tc>
        <w:tc>
          <w:tcPr>
            <w:tcW w:w="2970" w:type="dxa"/>
            <w:shd w:val="clear" w:color="auto" w:fill="auto"/>
          </w:tcPr>
          <w:p w:rsidR="003031F8" w:rsidRDefault="003031F8" w:rsidP="003031F8">
            <w:pPr>
              <w:pStyle w:val="a7"/>
              <w:spacing w:before="0" w:beforeAutospacing="0" w:after="0"/>
            </w:pPr>
            <w:r>
              <w:t xml:space="preserve">Глоссарий (термины, связанные с гражданской и культурной грамотностью) </w:t>
            </w:r>
          </w:p>
          <w:p w:rsidR="00BB5CEC" w:rsidRDefault="00BB5CEC" w:rsidP="00BB5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Определено</w:t>
            </w:r>
            <w:r w:rsidR="005150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B5CEC">
              <w:rPr>
                <w:rFonts w:ascii="Times New Roman" w:hAnsi="Times New Roman"/>
                <w:sz w:val="24"/>
                <w:szCs w:val="24"/>
              </w:rPr>
              <w:t>ерминологическое поле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B5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5CEC" w:rsidRPr="00BB5CEC" w:rsidRDefault="00BB5CEC" w:rsidP="00BB5C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B5CEC">
              <w:rPr>
                <w:rFonts w:ascii="Times New Roman" w:hAnsi="Times New Roman"/>
                <w:sz w:val="24"/>
                <w:szCs w:val="24"/>
              </w:rPr>
              <w:t xml:space="preserve">ышестоящие понятия </w:t>
            </w:r>
          </w:p>
          <w:p w:rsidR="00BB5CEC" w:rsidRPr="00BB5CEC" w:rsidRDefault="00BB5CEC" w:rsidP="00BB5CEC">
            <w:pPr>
              <w:rPr>
                <w:rFonts w:ascii="Times New Roman" w:hAnsi="Times New Roman"/>
                <w:sz w:val="24"/>
                <w:szCs w:val="24"/>
              </w:rPr>
            </w:pPr>
            <w:r w:rsidRPr="00BB5CEC">
              <w:rPr>
                <w:rFonts w:ascii="Times New Roman" w:hAnsi="Times New Roman"/>
                <w:sz w:val="24"/>
                <w:szCs w:val="24"/>
              </w:rPr>
              <w:t>и термины</w:t>
            </w:r>
            <w:r>
              <w:rPr>
                <w:rFonts w:ascii="Times New Roman" w:hAnsi="Times New Roman"/>
                <w:sz w:val="24"/>
                <w:szCs w:val="24"/>
              </w:rPr>
              <w:t>, а</w:t>
            </w:r>
            <w:r w:rsidRPr="00BB5CEC">
              <w:rPr>
                <w:rFonts w:ascii="Times New Roman" w:hAnsi="Times New Roman"/>
                <w:sz w:val="24"/>
                <w:szCs w:val="24"/>
              </w:rPr>
              <w:t>ссоциативные понятия</w:t>
            </w:r>
          </w:p>
          <w:p w:rsidR="0051501C" w:rsidRPr="001F60BA" w:rsidRDefault="00BB5CEC" w:rsidP="00CC39BA">
            <w:pPr>
              <w:rPr>
                <w:rFonts w:ascii="Times New Roman" w:hAnsi="Times New Roman"/>
                <w:sz w:val="24"/>
                <w:szCs w:val="24"/>
              </w:rPr>
            </w:pPr>
            <w:r w:rsidRPr="00BB5CEC">
              <w:rPr>
                <w:rFonts w:ascii="Times New Roman" w:hAnsi="Times New Roman"/>
                <w:sz w:val="24"/>
                <w:szCs w:val="24"/>
              </w:rPr>
              <w:t xml:space="preserve"> и термины</w:t>
            </w:r>
            <w:r>
              <w:rPr>
                <w:rFonts w:ascii="Times New Roman" w:hAnsi="Times New Roman"/>
                <w:sz w:val="24"/>
                <w:szCs w:val="24"/>
              </w:rPr>
              <w:t>, б</w:t>
            </w:r>
            <w:r w:rsidRPr="00BB5CEC">
              <w:rPr>
                <w:rFonts w:ascii="Times New Roman" w:hAnsi="Times New Roman"/>
                <w:sz w:val="24"/>
                <w:szCs w:val="24"/>
              </w:rPr>
              <w:t>азовые ценности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95182" w:rsidRPr="00CC3162" w:rsidTr="00BD5EC7">
        <w:tc>
          <w:tcPr>
            <w:tcW w:w="641" w:type="dxa"/>
          </w:tcPr>
          <w:p w:rsidR="0051501C" w:rsidRPr="00CC3162" w:rsidRDefault="00AC03BD" w:rsidP="00515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1501C"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51501C" w:rsidRPr="00CC316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ИМС для административных команд ОО, участников  методической сети,  по вопросам  перехода на обновленный ФГОС,  формирования ГГ (гражданской грамотности)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190" w:type="dxa"/>
            <w:shd w:val="clear" w:color="auto" w:fill="auto"/>
          </w:tcPr>
          <w:p w:rsidR="0051501C" w:rsidRPr="00CC316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shd w:val="clear" w:color="auto" w:fill="auto"/>
          </w:tcPr>
          <w:p w:rsidR="0051501C" w:rsidRPr="00CC316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Администрация опорной школы</w:t>
            </w:r>
          </w:p>
        </w:tc>
        <w:tc>
          <w:tcPr>
            <w:tcW w:w="2970" w:type="dxa"/>
            <w:shd w:val="clear" w:color="auto" w:fill="auto"/>
          </w:tcPr>
          <w:p w:rsidR="0051501C" w:rsidRPr="00CC316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Протоколы проведения ИМС, информирование, активизация работы по вопросам  перехода на ФГОС-2021, формирования ФГ</w:t>
            </w:r>
          </w:p>
        </w:tc>
      </w:tr>
      <w:tr w:rsidR="0051501C" w:rsidRPr="00CC3162" w:rsidTr="00BD5EC7">
        <w:tc>
          <w:tcPr>
            <w:tcW w:w="641" w:type="dxa"/>
          </w:tcPr>
          <w:p w:rsidR="0051501C" w:rsidRPr="00CC3162" w:rsidRDefault="00AC03BD" w:rsidP="0051501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shd w:val="clear" w:color="auto" w:fill="auto"/>
          </w:tcPr>
          <w:p w:rsidR="00FC5B55" w:rsidRDefault="00FC5B55" w:rsidP="00FC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руководителей школ города «Ф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ормирование гражданской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культурной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просто о сложном». </w:t>
            </w:r>
          </w:p>
          <w:p w:rsidR="0051501C" w:rsidRPr="00086671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shd w:val="clear" w:color="auto" w:fill="auto"/>
          </w:tcPr>
          <w:p w:rsidR="0051501C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51501C" w:rsidRPr="00200DE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200DE2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2342" w:type="dxa"/>
            <w:shd w:val="clear" w:color="auto" w:fill="auto"/>
          </w:tcPr>
          <w:p w:rsidR="0051501C" w:rsidRPr="00200DE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С.В.</w:t>
            </w:r>
          </w:p>
          <w:p w:rsidR="0051501C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51501C" w:rsidRPr="00200DE2" w:rsidRDefault="0051501C" w:rsidP="0051501C">
            <w:pPr>
              <w:rPr>
                <w:rFonts w:ascii="Times New Roman" w:hAnsi="Times New Roman"/>
                <w:sz w:val="24"/>
                <w:szCs w:val="24"/>
              </w:rPr>
            </w:pPr>
            <w:r w:rsidRPr="00200DE2">
              <w:rPr>
                <w:rFonts w:ascii="Times New Roman" w:hAnsi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2970" w:type="dxa"/>
            <w:shd w:val="clear" w:color="auto" w:fill="auto"/>
          </w:tcPr>
          <w:p w:rsidR="00FC5B55" w:rsidRDefault="00FC5B55" w:rsidP="00FC5B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Представлена система работы </w:t>
            </w:r>
            <w:r w:rsidR="00106B17">
              <w:rPr>
                <w:rFonts w:ascii="Times New Roman" w:hAnsi="Times New Roman"/>
                <w:sz w:val="24"/>
                <w:szCs w:val="24"/>
              </w:rPr>
              <w:t xml:space="preserve">опорной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школы по гражданскому образованию. </w:t>
            </w:r>
          </w:p>
          <w:p w:rsidR="00106B17" w:rsidRDefault="00106B17" w:rsidP="00106B17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Представление практик школ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1501C" w:rsidRPr="00200DE2" w:rsidRDefault="0051501C" w:rsidP="00FC5B55">
            <w:pPr>
              <w:rPr>
                <w:rFonts w:ascii="Times New Roman" w:hAnsi="Times New Roman"/>
                <w:sz w:val="24"/>
                <w:szCs w:val="24"/>
              </w:rPr>
            </w:pPr>
            <w:r w:rsidRPr="00200DE2">
              <w:rPr>
                <w:rFonts w:ascii="Times New Roman" w:hAnsi="Times New Roman"/>
                <w:sz w:val="24"/>
                <w:szCs w:val="24"/>
              </w:rPr>
              <w:t>Обозначены подходы к совершенствованию методической деятельности в ОО.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Информационное 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деятельности ООО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на сайте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Создание и наполнение банка полезных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Администрация опорной школы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оздан и регулярно обновляется специальный раздел сайта о деятельности опорной школы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(обновление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банк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полезных ресурсов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Консультирование по </w:t>
            </w:r>
            <w:proofErr w:type="gramStart"/>
            <w:r w:rsidRPr="00CC3162">
              <w:rPr>
                <w:rFonts w:ascii="Times New Roman" w:hAnsi="Times New Roman"/>
                <w:sz w:val="24"/>
                <w:szCs w:val="24"/>
              </w:rPr>
              <w:t>запросу  ОО</w:t>
            </w:r>
            <w:proofErr w:type="gramEnd"/>
            <w:r w:rsidRPr="00CC3162">
              <w:rPr>
                <w:rFonts w:ascii="Times New Roman" w:hAnsi="Times New Roman"/>
                <w:sz w:val="24"/>
                <w:szCs w:val="24"/>
              </w:rPr>
              <w:t>, участников методической сети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(онлайн и офлайн консультации)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Администрация опорной школы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Получены консультации, шаблоны </w:t>
            </w:r>
            <w:proofErr w:type="gramStart"/>
            <w:r w:rsidRPr="00CC3162">
              <w:rPr>
                <w:rFonts w:ascii="Times New Roman" w:hAnsi="Times New Roman"/>
                <w:sz w:val="24"/>
                <w:szCs w:val="24"/>
              </w:rPr>
              <w:t>документов  по</w:t>
            </w:r>
            <w:proofErr w:type="gram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проблемным вопросам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7AD" w:rsidRPr="00CC3162" w:rsidTr="00BD5EC7">
        <w:tc>
          <w:tcPr>
            <w:tcW w:w="11113" w:type="dxa"/>
            <w:gridSpan w:val="5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Внутрифирменное обучение кадров 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970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Анализ результатов мониторинга ФГ </w:t>
            </w:r>
            <w:proofErr w:type="gramStart"/>
            <w:r w:rsidRPr="00CC3162">
              <w:rPr>
                <w:rFonts w:ascii="Times New Roman" w:hAnsi="Times New Roman"/>
                <w:sz w:val="24"/>
                <w:szCs w:val="24"/>
              </w:rPr>
              <w:t>педагогов  «</w:t>
            </w:r>
            <w:proofErr w:type="spellStart"/>
            <w:proofErr w:type="gramEnd"/>
            <w:r w:rsidRPr="00CC3162">
              <w:rPr>
                <w:rFonts w:ascii="Times New Roman" w:hAnsi="Times New Roman"/>
                <w:sz w:val="24"/>
                <w:szCs w:val="24"/>
              </w:rPr>
              <w:t>ЯУчитель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 последующим обсуждением на заседании школ-партнеров сети)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Администрация школ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Получена информация для выстраивания адресной помощи педагогам и индивидуальных маршрутов  обучения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тьюторского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сопровождения педагогов-участников методической сети  по вопросам формирования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гражданской грамотности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Апрель-июнь 2022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Ю.В., зав. кафедрами,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зам. директора школ-партнеров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тьюторских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пар (не менее 3 пар в каждой ОО)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Разработка индивидуальных маршрутов развития педагогов в вопросах формирования ФГ учащихся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Апрель-июнь 2022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зам. директора школ-партнеров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Наличие индивидуальных маршрутов развития педагогов (не менее 10% от общего количества)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Семинар-практикум по внедрению «Проекта «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Киноуроки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в школах России» как инструмент формирования ФГ» в деятельность классного руководителя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CC39B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Алтунина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Н.М., Затеева Е.В.,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 (СОШ №17)</w:t>
            </w:r>
          </w:p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Внедрение социокультурных практик в 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>-образовательный процесс школы.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8007AD" w:rsidRPr="00687FA7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687FA7">
              <w:rPr>
                <w:rFonts w:ascii="Times New Roman" w:hAnsi="Times New Roman"/>
                <w:sz w:val="24"/>
                <w:szCs w:val="24"/>
              </w:rPr>
              <w:t xml:space="preserve">Семинар-практикум </w:t>
            </w:r>
          </w:p>
          <w:p w:rsidR="008007AD" w:rsidRPr="00687FA7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687FA7">
              <w:rPr>
                <w:rFonts w:ascii="Times New Roman" w:hAnsi="Times New Roman"/>
                <w:sz w:val="24"/>
                <w:szCs w:val="24"/>
              </w:rPr>
              <w:t xml:space="preserve">«Формирование и развитие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Pr="00687FA7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  <w:r w:rsidRPr="00687F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через событийность  школьной жизни</w:t>
            </w:r>
            <w:r w:rsidRPr="00687FA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90" w:type="dxa"/>
            <w:shd w:val="clear" w:color="auto" w:fill="auto"/>
          </w:tcPr>
          <w:p w:rsidR="008007AD" w:rsidRPr="00687FA7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Pr="00687FA7">
              <w:rPr>
                <w:rFonts w:ascii="Times New Roman" w:hAnsi="Times New Roman"/>
                <w:sz w:val="24"/>
                <w:szCs w:val="24"/>
              </w:rPr>
              <w:t xml:space="preserve"> 2022</w:t>
            </w:r>
          </w:p>
        </w:tc>
        <w:tc>
          <w:tcPr>
            <w:tcW w:w="2342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8007AD" w:rsidRPr="00687FA7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школ-партнеров</w:t>
            </w:r>
          </w:p>
        </w:tc>
        <w:tc>
          <w:tcPr>
            <w:tcW w:w="2970" w:type="dxa"/>
            <w:shd w:val="clear" w:color="auto" w:fill="auto"/>
          </w:tcPr>
          <w:p w:rsidR="008007AD" w:rsidRPr="00687FA7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687FA7">
              <w:rPr>
                <w:rFonts w:ascii="Times New Roman" w:hAnsi="Times New Roman"/>
                <w:sz w:val="24"/>
                <w:szCs w:val="24"/>
              </w:rPr>
              <w:t xml:space="preserve">Пакет методических и дидактических материалов для развития </w:t>
            </w:r>
            <w:r>
              <w:rPr>
                <w:rFonts w:ascii="Times New Roman" w:hAnsi="Times New Roman"/>
                <w:sz w:val="24"/>
                <w:szCs w:val="24"/>
              </w:rPr>
              <w:t>гражданской</w:t>
            </w:r>
            <w:r w:rsidRPr="00687FA7">
              <w:rPr>
                <w:rFonts w:ascii="Times New Roman" w:hAnsi="Times New Roman"/>
                <w:sz w:val="24"/>
                <w:szCs w:val="24"/>
              </w:rPr>
              <w:t xml:space="preserve">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8007AD" w:rsidRPr="00CC3162" w:rsidTr="00BD5EC7">
        <w:tc>
          <w:tcPr>
            <w:tcW w:w="11113" w:type="dxa"/>
            <w:gridSpan w:val="5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162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Организационно-методическая деятельность</w:t>
            </w:r>
            <w:r w:rsidRPr="00CC3162">
              <w:rPr>
                <w:rStyle w:val="a6"/>
                <w:rFonts w:ascii="Times New Roman" w:hAnsi="Times New Roman"/>
                <w:b/>
                <w:i/>
                <w:sz w:val="24"/>
                <w:szCs w:val="24"/>
              </w:rPr>
              <w:footnoteReference w:id="2"/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shd w:val="clear" w:color="auto" w:fill="auto"/>
          </w:tcPr>
          <w:p w:rsidR="008007AD" w:rsidRPr="00FC67E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FC67E2">
              <w:rPr>
                <w:rFonts w:ascii="Times New Roman" w:hAnsi="Times New Roman"/>
                <w:sz w:val="24"/>
                <w:szCs w:val="24"/>
              </w:rPr>
              <w:t xml:space="preserve">Проведение заседаний межшкольной лаборатории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вопросам гражданской </w:t>
            </w:r>
            <w:r w:rsidRPr="00FC67E2">
              <w:rPr>
                <w:rFonts w:ascii="Times New Roman" w:hAnsi="Times New Roman"/>
                <w:sz w:val="24"/>
                <w:szCs w:val="24"/>
              </w:rPr>
              <w:t>грамотности</w:t>
            </w:r>
          </w:p>
        </w:tc>
        <w:tc>
          <w:tcPr>
            <w:tcW w:w="2190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март, </w:t>
            </w:r>
          </w:p>
          <w:p w:rsidR="008007AD" w:rsidRPr="00FC67E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C67E2">
              <w:rPr>
                <w:rFonts w:ascii="Times New Roman" w:hAnsi="Times New Roman"/>
                <w:sz w:val="24"/>
                <w:szCs w:val="24"/>
              </w:rPr>
              <w:t>прель,</w:t>
            </w:r>
          </w:p>
          <w:p w:rsidR="008007AD" w:rsidRPr="00FC67E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C67E2">
              <w:rPr>
                <w:rFonts w:ascii="Times New Roman" w:hAnsi="Times New Roman"/>
                <w:sz w:val="24"/>
                <w:szCs w:val="24"/>
              </w:rPr>
              <w:t xml:space="preserve">юнь, </w:t>
            </w:r>
          </w:p>
          <w:p w:rsidR="008007AD" w:rsidRPr="00FC67E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C67E2">
              <w:rPr>
                <w:rFonts w:ascii="Times New Roman" w:hAnsi="Times New Roman"/>
                <w:sz w:val="24"/>
                <w:szCs w:val="24"/>
              </w:rPr>
              <w:t>ктябрь,</w:t>
            </w:r>
          </w:p>
          <w:p w:rsidR="008007AD" w:rsidRPr="00FC67E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FC67E2">
              <w:rPr>
                <w:rFonts w:ascii="Times New Roman" w:hAnsi="Times New Roman"/>
                <w:sz w:val="24"/>
                <w:szCs w:val="24"/>
              </w:rPr>
              <w:t>екабрь</w:t>
            </w:r>
          </w:p>
          <w:p w:rsidR="008007AD" w:rsidRPr="007B5951" w:rsidRDefault="008007AD" w:rsidP="008007AD">
            <w:pPr>
              <w:rPr>
                <w:rFonts w:ascii="Times New Roman" w:hAnsi="Times New Roman"/>
                <w:sz w:val="28"/>
                <w:szCs w:val="28"/>
              </w:rPr>
            </w:pPr>
            <w:r w:rsidRPr="00FC67E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42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8007AD" w:rsidRPr="007B5951" w:rsidRDefault="008007AD" w:rsidP="008007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школ-партнеров</w:t>
            </w:r>
          </w:p>
        </w:tc>
        <w:tc>
          <w:tcPr>
            <w:tcW w:w="2970" w:type="dxa"/>
            <w:shd w:val="clear" w:color="auto" w:fill="auto"/>
          </w:tcPr>
          <w:p w:rsidR="008007AD" w:rsidRPr="00D06FAB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D06FAB">
              <w:rPr>
                <w:rFonts w:ascii="Times New Roman" w:hAnsi="Times New Roman"/>
                <w:sz w:val="24"/>
                <w:szCs w:val="24"/>
              </w:rPr>
              <w:t>Протоколы заседаний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Деятельность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межшкольной лаборатории на базах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опорной школы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школ – партнёров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/>
                <w:sz w:val="24"/>
                <w:szCs w:val="24"/>
              </w:rPr>
              <w:t>вопросам формирования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гражданской и культурной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 рамках плана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лаборатории)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Смирнова М.В.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Пакет методических материалов, отчёты о работе межшкольной лаборатории 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Круглый </w:t>
            </w:r>
            <w:proofErr w:type="gramStart"/>
            <w:r w:rsidRPr="00CC3162">
              <w:rPr>
                <w:rFonts w:ascii="Times New Roman" w:hAnsi="Times New Roman"/>
                <w:sz w:val="24"/>
                <w:szCs w:val="24"/>
              </w:rPr>
              <w:t>стол  для</w:t>
            </w:r>
            <w:proofErr w:type="gramEnd"/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административных команд ОО, участников методической сети, по итогам ознакомления с материалами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семинаров, работы в сети   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2022 г.</w:t>
            </w:r>
          </w:p>
        </w:tc>
        <w:tc>
          <w:tcPr>
            <w:tcW w:w="2342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Ю.В.,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зав. кафедрами,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школ-партнеров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106B17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ценного педагогического и управленческого опыта</w:t>
            </w:r>
            <w:r w:rsidR="008007AD" w:rsidRPr="00CC3162">
              <w:rPr>
                <w:rFonts w:ascii="Times New Roman" w:hAnsi="Times New Roman"/>
                <w:sz w:val="24"/>
                <w:szCs w:val="24"/>
              </w:rPr>
              <w:t>, обсуждение актуальных проблемных вопросов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7AD" w:rsidRPr="00CC3162" w:rsidTr="00BD5EC7">
        <w:tc>
          <w:tcPr>
            <w:tcW w:w="11113" w:type="dxa"/>
            <w:gridSpan w:val="5"/>
            <w:shd w:val="clear" w:color="auto" w:fill="auto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CC3162">
              <w:rPr>
                <w:rFonts w:ascii="Times New Roman" w:hAnsi="Times New Roman"/>
                <w:b/>
                <w:i/>
                <w:sz w:val="24"/>
                <w:szCs w:val="24"/>
              </w:rPr>
              <w:t>Диссеминация ценных практик</w:t>
            </w:r>
            <w:r w:rsidRPr="00CC3162">
              <w:rPr>
                <w:rStyle w:val="a6"/>
                <w:rFonts w:ascii="Times New Roman" w:hAnsi="Times New Roman"/>
                <w:b/>
                <w:i/>
                <w:sz w:val="24"/>
                <w:szCs w:val="24"/>
              </w:rPr>
              <w:footnoteReference w:id="3"/>
            </w:r>
            <w:r w:rsidRPr="00CC316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Участие </w:t>
            </w:r>
            <w:r w:rsidR="00106B17">
              <w:rPr>
                <w:rFonts w:ascii="Times New Roman" w:hAnsi="Times New Roman"/>
                <w:sz w:val="24"/>
                <w:szCs w:val="24"/>
              </w:rPr>
              <w:t xml:space="preserve">административных и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педагогических работников школ методической сети в муниципальной конференции «Функциональная грамотность-детерминанта качества образования»</w:t>
            </w:r>
          </w:p>
        </w:tc>
        <w:tc>
          <w:tcPr>
            <w:tcW w:w="2190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25 февраля 2022</w:t>
            </w:r>
          </w:p>
        </w:tc>
        <w:tc>
          <w:tcPr>
            <w:tcW w:w="2342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Серебрякова С.В.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17)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Смирнова В.А Белякова Н.Н. Бабкина М.Н.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(Гимназия 8)</w:t>
            </w:r>
          </w:p>
        </w:tc>
        <w:tc>
          <w:tcPr>
            <w:tcW w:w="2970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Представление и осмысление педагогического опыта по формированию функциональной грамотности </w:t>
            </w:r>
          </w:p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Тексты выступлений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вошли в сборник материалов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263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конференции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Описание опыта применения педагогических технологий, способов и приёмов работы по формированию ФГ</w:t>
            </w:r>
          </w:p>
        </w:tc>
        <w:tc>
          <w:tcPr>
            <w:tcW w:w="2190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Сентябрь-октябрь 2022г.</w:t>
            </w:r>
          </w:p>
        </w:tc>
        <w:tc>
          <w:tcPr>
            <w:tcW w:w="2342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17)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Вощеникина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О.В. (гимназия №8)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Волкова К.С.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36)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Оленёва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(РКК №2)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Прокопьева Л.В. (СОШ 15)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Сборник методических материалов по формированию ФГ учащихся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(гражданской и культурной грамотности) 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Описание подходов к организации урочной и внеурочной деятельности в условиях введения обновленных ФГОС и формирования ФГ учащихся</w:t>
            </w:r>
          </w:p>
        </w:tc>
        <w:tc>
          <w:tcPr>
            <w:tcW w:w="2190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Сентябрь-октябрь 2022г.</w:t>
            </w:r>
          </w:p>
        </w:tc>
        <w:tc>
          <w:tcPr>
            <w:tcW w:w="2342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17)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Вощеникина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О.В. (гимназия №8)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Волкова К.С.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36)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Оленёва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Л.Г.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(РКК №2)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Прокопьева Л.В. (СОШ 15)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Методические рекомендации по  организации урочной и внеурочной деятельности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Подготовка и проведение </w:t>
            </w:r>
          </w:p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семинара-практикума для руководителей школ «Ф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ормирование гражданской грамотности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просто о сложном». 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Формат</w:t>
            </w:r>
            <w:r w:rsidR="00106B1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6B17">
              <w:rPr>
                <w:rFonts w:ascii="Times New Roman" w:hAnsi="Times New Roman"/>
                <w:sz w:val="24"/>
                <w:szCs w:val="24"/>
              </w:rPr>
              <w:t>Ф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естивал</w:t>
            </w:r>
            <w:r w:rsidR="00106B1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педагогического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мастерства. Презентация образовательных практик (мастер-классы):</w:t>
            </w:r>
          </w:p>
          <w:p w:rsidR="008007AD" w:rsidRPr="00CC3162" w:rsidRDefault="008007AD" w:rsidP="008007AD">
            <w:pPr>
              <w:pStyle w:val="a7"/>
              <w:spacing w:before="0" w:beforeAutospacing="0" w:after="0"/>
            </w:pPr>
            <w:r w:rsidRPr="00CC3162">
              <w:t xml:space="preserve"> -формирование </w:t>
            </w:r>
            <w:r w:rsidRPr="00CC3162">
              <w:lastRenderedPageBreak/>
              <w:t>гражданской грамотности на уроках физической культуры, модуль «САМБО»;</w:t>
            </w:r>
          </w:p>
          <w:p w:rsidR="008007AD" w:rsidRPr="00CC3162" w:rsidRDefault="008007AD" w:rsidP="008007AD">
            <w:pPr>
              <w:pStyle w:val="a7"/>
              <w:spacing w:before="0" w:beforeAutospacing="0" w:after="0"/>
            </w:pPr>
            <w:r w:rsidRPr="00CC3162">
              <w:t>-формирование гражданской грамотности на уроках обществознания;</w:t>
            </w:r>
          </w:p>
          <w:p w:rsidR="008007AD" w:rsidRPr="00CC3162" w:rsidRDefault="008007AD" w:rsidP="008007AD">
            <w:pPr>
              <w:pStyle w:val="a7"/>
              <w:spacing w:before="0" w:beforeAutospacing="0" w:after="0"/>
            </w:pPr>
            <w:r w:rsidRPr="00CC3162">
              <w:t>- формирование гражданской грамотности на уроках литературы;</w:t>
            </w:r>
          </w:p>
          <w:p w:rsidR="008007AD" w:rsidRPr="00CC3162" w:rsidRDefault="008007AD" w:rsidP="008007AD">
            <w:pPr>
              <w:pStyle w:val="a7"/>
              <w:spacing w:before="0" w:beforeAutospacing="0" w:after="0"/>
            </w:pPr>
            <w:r w:rsidRPr="00CC3162">
              <w:t>-формирование гражданской грамотности на уроках физики и химии.</w:t>
            </w:r>
          </w:p>
        </w:tc>
        <w:tc>
          <w:tcPr>
            <w:tcW w:w="2190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lastRenderedPageBreak/>
              <w:t>Октябрь 2022</w:t>
            </w:r>
          </w:p>
        </w:tc>
        <w:tc>
          <w:tcPr>
            <w:tcW w:w="2342" w:type="dxa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Серебрякова С.В.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Смирнова М.В.,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(СОШ 17)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Зам. директора, рабочая группа (РКК)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Оленёва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Л.Г.,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М.В., </w:t>
            </w: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Левичева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О.Н.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(РКК №2)</w:t>
            </w:r>
          </w:p>
        </w:tc>
        <w:tc>
          <w:tcPr>
            <w:tcW w:w="2970" w:type="dxa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Представление педагогического опыта по формированию </w:t>
            </w:r>
            <w:r>
              <w:rPr>
                <w:rFonts w:ascii="Times New Roman" w:hAnsi="Times New Roman"/>
                <w:sz w:val="24"/>
                <w:szCs w:val="24"/>
              </w:rPr>
              <w:t>культурной и гражданской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 грамотности.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Создан банк ресурсов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формирования и 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оценивания культурно- гражданской грамотности обучающихся</w:t>
            </w:r>
          </w:p>
        </w:tc>
      </w:tr>
      <w:tr w:rsidR="008007AD" w:rsidRPr="00CC3162" w:rsidTr="00BD5EC7">
        <w:trPr>
          <w:trHeight w:val="409"/>
        </w:trPr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участию в конкурсе методических разработок учителей по формированию функциональной грамотности обучающихся</w:t>
            </w:r>
          </w:p>
        </w:tc>
        <w:tc>
          <w:tcPr>
            <w:tcW w:w="2190" w:type="dxa"/>
          </w:tcPr>
          <w:p w:rsidR="008007AD" w:rsidRPr="00CC3162" w:rsidRDefault="008007AD" w:rsidP="008007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</w:t>
            </w:r>
          </w:p>
        </w:tc>
        <w:tc>
          <w:tcPr>
            <w:tcW w:w="2342" w:type="dxa"/>
          </w:tcPr>
          <w:p w:rsidR="008007AD" w:rsidRPr="00CC3162" w:rsidRDefault="008007AD" w:rsidP="008007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лаборатории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собственного опыта и внешняя оценка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970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Презентация положительного опыта школы по формированию и оценке культурной и гражданской грамотности обучающихся в рамках конкурсных муниципальных мероприятий «Инновационный каскад - 2022»</w:t>
            </w:r>
          </w:p>
        </w:tc>
        <w:tc>
          <w:tcPr>
            <w:tcW w:w="2190" w:type="dxa"/>
            <w:shd w:val="clear" w:color="auto" w:fill="FFFFFF" w:themeFill="background1"/>
          </w:tcPr>
          <w:p w:rsidR="006A2738" w:rsidRDefault="006A2738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Ноябрь 2022 </w:t>
            </w:r>
          </w:p>
          <w:p w:rsidR="006A2738" w:rsidRDefault="006A2738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муниципальным графиком</w:t>
            </w:r>
          </w:p>
        </w:tc>
        <w:tc>
          <w:tcPr>
            <w:tcW w:w="2342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М.В., Целикова Ю.В. (СОШ 17);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Пузанова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О.Л.,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Волкова К.С., </w:t>
            </w: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Кашарайло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(СОШ 36);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Прокопьева Л.В., </w:t>
            </w: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Лакомова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И.А., </w:t>
            </w: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Незванова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Е.С.(</w:t>
            </w:r>
            <w:proofErr w:type="gram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ООШ 15);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Оленёва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Л.Г., </w:t>
            </w: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М.В., </w:t>
            </w: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Левичева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О.Н (РКК);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(Гимназия 8)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Смирнова В.А.</w:t>
            </w:r>
          </w:p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ВощеникинаО.В</w:t>
            </w:r>
            <w:proofErr w:type="spellEnd"/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0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C31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собственного опыта и внешняя оценка</w:t>
            </w:r>
          </w:p>
        </w:tc>
      </w:tr>
      <w:tr w:rsidR="008007AD" w:rsidRPr="00CC3162" w:rsidTr="00BD5EC7"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программ В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Д, программ дополнительного образования, направленных на формирование  ФГ </w:t>
            </w:r>
          </w:p>
        </w:tc>
        <w:tc>
          <w:tcPr>
            <w:tcW w:w="2190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 xml:space="preserve">Октябрь 2022 </w:t>
            </w:r>
          </w:p>
        </w:tc>
        <w:tc>
          <w:tcPr>
            <w:tcW w:w="2342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Целикова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3162">
              <w:rPr>
                <w:rFonts w:ascii="Times New Roman" w:hAnsi="Times New Roman"/>
                <w:sz w:val="24"/>
                <w:szCs w:val="24"/>
              </w:rPr>
              <w:t>Лепская</w:t>
            </w:r>
            <w:proofErr w:type="spellEnd"/>
            <w:r w:rsidRPr="00CC3162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Рябова А.Ю.</w:t>
            </w:r>
          </w:p>
        </w:tc>
        <w:tc>
          <w:tcPr>
            <w:tcW w:w="2970" w:type="dxa"/>
            <w:shd w:val="clear" w:color="auto" w:fill="FFFFFF" w:themeFill="background1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Обобщение собственного опыта и внешняя оценка, составлены реестры программ в школах методической сети</w:t>
            </w:r>
          </w:p>
        </w:tc>
      </w:tr>
      <w:tr w:rsidR="008007AD" w:rsidRPr="00CC3162" w:rsidTr="00BD5EC7">
        <w:trPr>
          <w:trHeight w:val="72"/>
        </w:trPr>
        <w:tc>
          <w:tcPr>
            <w:tcW w:w="11113" w:type="dxa"/>
            <w:gridSpan w:val="5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C3162">
              <w:rPr>
                <w:rFonts w:ascii="Times New Roman" w:hAnsi="Times New Roman"/>
                <w:b/>
                <w:i/>
                <w:sz w:val="24"/>
                <w:szCs w:val="24"/>
              </w:rPr>
              <w:t>Образовательные события для учащихся</w:t>
            </w:r>
            <w:r w:rsidRPr="00CC3162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8007AD" w:rsidRPr="00CC3162" w:rsidTr="00BD5EC7">
        <w:trPr>
          <w:trHeight w:val="72"/>
        </w:trPr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Дни единых действий по увековечиванию памяти знаменитых земляков.</w:t>
            </w:r>
          </w:p>
        </w:tc>
        <w:tc>
          <w:tcPr>
            <w:tcW w:w="2190" w:type="dxa"/>
            <w:shd w:val="clear" w:color="auto" w:fill="auto"/>
          </w:tcPr>
          <w:p w:rsidR="008007AD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106B17" w:rsidRPr="00CC3162" w:rsidRDefault="00106B17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Все школы лаборатории</w:t>
            </w:r>
          </w:p>
        </w:tc>
        <w:tc>
          <w:tcPr>
            <w:tcW w:w="2970" w:type="dxa"/>
            <w:shd w:val="clear" w:color="auto" w:fill="auto"/>
          </w:tcPr>
          <w:p w:rsidR="008007AD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Представление практик школ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Методические материалы по проведению Дней единых действий </w:t>
            </w:r>
          </w:p>
        </w:tc>
      </w:tr>
      <w:tr w:rsidR="008007AD" w:rsidRPr="00CC3162" w:rsidTr="00BD5EC7">
        <w:trPr>
          <w:trHeight w:val="72"/>
        </w:trPr>
        <w:tc>
          <w:tcPr>
            <w:tcW w:w="641" w:type="dxa"/>
          </w:tcPr>
          <w:p w:rsidR="008007AD" w:rsidRPr="00CC3162" w:rsidRDefault="008007AD" w:rsidP="008007A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единого текста</w:t>
            </w:r>
          </w:p>
        </w:tc>
        <w:tc>
          <w:tcPr>
            <w:tcW w:w="2190" w:type="dxa"/>
            <w:shd w:val="clear" w:color="auto" w:fill="auto"/>
          </w:tcPr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  <w:p w:rsidR="008007AD" w:rsidRPr="00CC3162" w:rsidRDefault="008007AD" w:rsidP="008007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2342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Руководители школьной лаборатории школ-участниц проекта.</w:t>
            </w:r>
          </w:p>
        </w:tc>
        <w:tc>
          <w:tcPr>
            <w:tcW w:w="2970" w:type="dxa"/>
            <w:shd w:val="clear" w:color="auto" w:fill="auto"/>
          </w:tcPr>
          <w:p w:rsidR="008007AD" w:rsidRPr="00CC3162" w:rsidRDefault="008007AD" w:rsidP="008007AD">
            <w:pPr>
              <w:rPr>
                <w:rFonts w:ascii="Times New Roman" w:hAnsi="Times New Roman"/>
                <w:sz w:val="24"/>
                <w:szCs w:val="24"/>
              </w:rPr>
            </w:pPr>
            <w:r w:rsidRPr="00CC3162">
              <w:rPr>
                <w:rFonts w:ascii="Times New Roman" w:hAnsi="Times New Roman"/>
                <w:sz w:val="24"/>
                <w:szCs w:val="24"/>
              </w:rPr>
              <w:t>Анализ текста учащимися с 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зрения культурно- гражданской грамотности</w:t>
            </w:r>
            <w:r w:rsidRPr="00CC316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:rsidR="004E3910" w:rsidRPr="00CC3162" w:rsidRDefault="004E3910" w:rsidP="0073721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E3910" w:rsidRPr="00CC3162" w:rsidSect="00CF095B">
      <w:pgSz w:w="11906" w:h="16838"/>
      <w:pgMar w:top="284" w:right="282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EB4" w:rsidRDefault="00985EB4" w:rsidP="004E3910">
      <w:pPr>
        <w:spacing w:after="0" w:line="240" w:lineRule="auto"/>
      </w:pPr>
      <w:r>
        <w:separator/>
      </w:r>
    </w:p>
  </w:endnote>
  <w:endnote w:type="continuationSeparator" w:id="0">
    <w:p w:rsidR="00985EB4" w:rsidRDefault="00985EB4" w:rsidP="004E3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EB4" w:rsidRDefault="00985EB4" w:rsidP="004E3910">
      <w:pPr>
        <w:spacing w:after="0" w:line="240" w:lineRule="auto"/>
      </w:pPr>
      <w:r>
        <w:separator/>
      </w:r>
    </w:p>
  </w:footnote>
  <w:footnote w:type="continuationSeparator" w:id="0">
    <w:p w:rsidR="00985EB4" w:rsidRDefault="00985EB4" w:rsidP="004E3910">
      <w:pPr>
        <w:spacing w:after="0" w:line="240" w:lineRule="auto"/>
      </w:pPr>
      <w:r>
        <w:continuationSeparator/>
      </w:r>
    </w:p>
  </w:footnote>
  <w:footnote w:id="1">
    <w:p w:rsidR="004E3910" w:rsidRDefault="004E3910" w:rsidP="004E3910">
      <w:pPr>
        <w:pStyle w:val="a4"/>
      </w:pPr>
      <w:r>
        <w:rPr>
          <w:rStyle w:val="a6"/>
        </w:rPr>
        <w:footnoteRef/>
      </w:r>
      <w:r>
        <w:t xml:space="preserve"> Перечень мероприятий по продвижению знания и понимания участниками образовательных отношений вида функциональной грамотности и способов её формирования</w:t>
      </w:r>
    </w:p>
  </w:footnote>
  <w:footnote w:id="2">
    <w:p w:rsidR="008007AD" w:rsidRDefault="008007AD" w:rsidP="003A7362">
      <w:pPr>
        <w:pStyle w:val="a4"/>
      </w:pPr>
      <w:r>
        <w:rPr>
          <w:rStyle w:val="a6"/>
        </w:rPr>
        <w:footnoteRef/>
      </w:r>
      <w:r>
        <w:t xml:space="preserve"> проведение заседаний ММО, межшкольных лабораторий, наставническая и </w:t>
      </w:r>
      <w:proofErr w:type="spellStart"/>
      <w:r>
        <w:t>тьюторская</w:t>
      </w:r>
      <w:proofErr w:type="spellEnd"/>
      <w:r>
        <w:t xml:space="preserve"> деятельность, проведение совместных методических событий для педагогов по вопросам внедрения обновленных ФГОС и формирования функциональной грамотности, </w:t>
      </w:r>
      <w:proofErr w:type="spellStart"/>
      <w:r>
        <w:t>стажировочные</w:t>
      </w:r>
      <w:proofErr w:type="spellEnd"/>
      <w:r>
        <w:t xml:space="preserve"> площадки и т.п.</w:t>
      </w:r>
    </w:p>
  </w:footnote>
  <w:footnote w:id="3">
    <w:p w:rsidR="008007AD" w:rsidRDefault="008007AD">
      <w:pPr>
        <w:pStyle w:val="a4"/>
      </w:pPr>
      <w:r>
        <w:rPr>
          <w:rStyle w:val="a6"/>
        </w:rPr>
        <w:footnoteRef/>
      </w:r>
      <w:r>
        <w:t xml:space="preserve"> М9ероприятия по продвижению ценных практик, представление технологически описанного опыта </w:t>
      </w:r>
    </w:p>
  </w:footnote>
  <w:footnote w:id="4">
    <w:p w:rsidR="008007AD" w:rsidRDefault="008007AD" w:rsidP="001A072A">
      <w:pPr>
        <w:pStyle w:val="a4"/>
      </w:pPr>
      <w:r>
        <w:rPr>
          <w:rStyle w:val="a6"/>
        </w:rPr>
        <w:footnoteRef/>
      </w:r>
      <w:r>
        <w:t xml:space="preserve"> межшкольные мероприятия для обучающихся, направленные на формирование функциональной грамотности обучающихся (в том числе в сетевом формате с использованием дистанционных технологий)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85014"/>
    <w:multiLevelType w:val="hybridMultilevel"/>
    <w:tmpl w:val="A6DE0F7E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D222F"/>
    <w:multiLevelType w:val="hybridMultilevel"/>
    <w:tmpl w:val="1E2A8F14"/>
    <w:lvl w:ilvl="0" w:tplc="628898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69FE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B7A0A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A31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6A33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9E721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222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AE8E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C27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2F6065"/>
    <w:multiLevelType w:val="hybridMultilevel"/>
    <w:tmpl w:val="ADF2B724"/>
    <w:lvl w:ilvl="0" w:tplc="7A244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6E50E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88D6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1CAA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8A92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0EC2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C42B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F62CD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CE02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980955"/>
    <w:multiLevelType w:val="hybridMultilevel"/>
    <w:tmpl w:val="84DC6862"/>
    <w:lvl w:ilvl="0" w:tplc="E552F7A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A26AB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086C3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56F5F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4C3C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F9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D4DB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AAC3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564B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1FB"/>
    <w:rsid w:val="00015E18"/>
    <w:rsid w:val="000405AE"/>
    <w:rsid w:val="00044565"/>
    <w:rsid w:val="00092581"/>
    <w:rsid w:val="000E17C9"/>
    <w:rsid w:val="00106B17"/>
    <w:rsid w:val="001328F7"/>
    <w:rsid w:val="001618BC"/>
    <w:rsid w:val="00173794"/>
    <w:rsid w:val="0017670C"/>
    <w:rsid w:val="00193F13"/>
    <w:rsid w:val="001A072A"/>
    <w:rsid w:val="001E6EEC"/>
    <w:rsid w:val="00240575"/>
    <w:rsid w:val="00246AFB"/>
    <w:rsid w:val="0025325E"/>
    <w:rsid w:val="002857FC"/>
    <w:rsid w:val="002940CF"/>
    <w:rsid w:val="003031F8"/>
    <w:rsid w:val="00317DD0"/>
    <w:rsid w:val="0034526B"/>
    <w:rsid w:val="0036563E"/>
    <w:rsid w:val="00380C82"/>
    <w:rsid w:val="003A7362"/>
    <w:rsid w:val="003B44A9"/>
    <w:rsid w:val="003C693B"/>
    <w:rsid w:val="003F343F"/>
    <w:rsid w:val="004051E5"/>
    <w:rsid w:val="00495DBF"/>
    <w:rsid w:val="004E3910"/>
    <w:rsid w:val="0051501C"/>
    <w:rsid w:val="005207D5"/>
    <w:rsid w:val="00553AAD"/>
    <w:rsid w:val="00556CF1"/>
    <w:rsid w:val="00580E9B"/>
    <w:rsid w:val="00595182"/>
    <w:rsid w:val="005C360F"/>
    <w:rsid w:val="005C4DD8"/>
    <w:rsid w:val="005D7081"/>
    <w:rsid w:val="006042F6"/>
    <w:rsid w:val="0062638B"/>
    <w:rsid w:val="006439A4"/>
    <w:rsid w:val="006A2738"/>
    <w:rsid w:val="006B38E0"/>
    <w:rsid w:val="006D475B"/>
    <w:rsid w:val="00734E71"/>
    <w:rsid w:val="00737217"/>
    <w:rsid w:val="00782DD0"/>
    <w:rsid w:val="007A0164"/>
    <w:rsid w:val="007B2AE5"/>
    <w:rsid w:val="007E10FD"/>
    <w:rsid w:val="007E6F44"/>
    <w:rsid w:val="007F6632"/>
    <w:rsid w:val="008007AD"/>
    <w:rsid w:val="008013F8"/>
    <w:rsid w:val="008503DF"/>
    <w:rsid w:val="008A1543"/>
    <w:rsid w:val="008B596F"/>
    <w:rsid w:val="008E2B35"/>
    <w:rsid w:val="008E641B"/>
    <w:rsid w:val="009020F9"/>
    <w:rsid w:val="009220D7"/>
    <w:rsid w:val="00985EB4"/>
    <w:rsid w:val="009D65EA"/>
    <w:rsid w:val="009D660C"/>
    <w:rsid w:val="009F7C1D"/>
    <w:rsid w:val="00A43BF8"/>
    <w:rsid w:val="00A47C96"/>
    <w:rsid w:val="00A52B46"/>
    <w:rsid w:val="00AA11FB"/>
    <w:rsid w:val="00AB17FC"/>
    <w:rsid w:val="00AC03BD"/>
    <w:rsid w:val="00AE67FD"/>
    <w:rsid w:val="00BA76D8"/>
    <w:rsid w:val="00BB5CEC"/>
    <w:rsid w:val="00BC39EB"/>
    <w:rsid w:val="00BD5EC7"/>
    <w:rsid w:val="00BF5BF4"/>
    <w:rsid w:val="00C162D9"/>
    <w:rsid w:val="00C614CB"/>
    <w:rsid w:val="00CC3162"/>
    <w:rsid w:val="00CC39BA"/>
    <w:rsid w:val="00CD1052"/>
    <w:rsid w:val="00CF095B"/>
    <w:rsid w:val="00D349D1"/>
    <w:rsid w:val="00D63A98"/>
    <w:rsid w:val="00D752D9"/>
    <w:rsid w:val="00D80B2B"/>
    <w:rsid w:val="00DE7CA7"/>
    <w:rsid w:val="00E30D42"/>
    <w:rsid w:val="00E406DC"/>
    <w:rsid w:val="00E62A8F"/>
    <w:rsid w:val="00E71265"/>
    <w:rsid w:val="00EA1DAF"/>
    <w:rsid w:val="00F50BFC"/>
    <w:rsid w:val="00F53311"/>
    <w:rsid w:val="00F554E6"/>
    <w:rsid w:val="00F605B5"/>
    <w:rsid w:val="00F73E18"/>
    <w:rsid w:val="00F91B95"/>
    <w:rsid w:val="00FB24F8"/>
    <w:rsid w:val="00FC5B55"/>
    <w:rsid w:val="00FF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9DA2D"/>
  <w15:docId w15:val="{6D87C043-60A7-4DC0-96F6-C22C79BF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2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4E391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4E3910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4E3910"/>
    <w:rPr>
      <w:vertAlign w:val="superscript"/>
    </w:rPr>
  </w:style>
  <w:style w:type="paragraph" w:styleId="a7">
    <w:name w:val="Normal (Web)"/>
    <w:basedOn w:val="a"/>
    <w:uiPriority w:val="99"/>
    <w:unhideWhenUsed/>
    <w:rsid w:val="00BF5BF4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5D708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503D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2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chool17-ryb.edu.yar.ru/fgos/fgo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­</dc:creator>
  <cp:lastModifiedBy>Светлана</cp:lastModifiedBy>
  <cp:revision>10</cp:revision>
  <dcterms:created xsi:type="dcterms:W3CDTF">2022-03-11T13:23:00Z</dcterms:created>
  <dcterms:modified xsi:type="dcterms:W3CDTF">2022-03-13T15:30:00Z</dcterms:modified>
</cp:coreProperties>
</file>